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A8CC" w14:textId="0C33480E" w:rsidR="00E01DC4" w:rsidRDefault="00E01DC4" w:rsidP="00E01DC4">
      <w:pPr>
        <w:ind w:right="-284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РЕЗУЛЬТАТИ </w:t>
      </w:r>
      <w:r w:rsidRPr="00ED268A">
        <w:rPr>
          <w:rFonts w:ascii="Arial" w:hAnsi="Arial" w:cs="Arial"/>
          <w:b/>
          <w:bCs/>
          <w:lang w:val="uk-UA"/>
        </w:rPr>
        <w:t xml:space="preserve">ОПИТУВАННЯ </w:t>
      </w:r>
      <w:r>
        <w:rPr>
          <w:rFonts w:ascii="Arial" w:hAnsi="Arial" w:cs="Arial"/>
          <w:b/>
          <w:bCs/>
          <w:lang w:val="uk-UA"/>
        </w:rPr>
        <w:t>ВИКЛАДАЧІВ</w:t>
      </w:r>
      <w:r w:rsidRPr="00ED268A">
        <w:rPr>
          <w:rFonts w:ascii="Arial" w:hAnsi="Arial" w:cs="Arial"/>
          <w:b/>
          <w:bCs/>
          <w:lang w:val="uk-UA"/>
        </w:rPr>
        <w:t xml:space="preserve"> </w:t>
      </w:r>
    </w:p>
    <w:p w14:paraId="0E667381" w14:textId="77777777" w:rsidR="00E01DC4" w:rsidRDefault="00E01DC4" w:rsidP="00E01DC4">
      <w:pPr>
        <w:ind w:right="-284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ОНП</w:t>
      </w:r>
      <w:r w:rsidRPr="00ED268A">
        <w:rPr>
          <w:rFonts w:ascii="Arial" w:hAnsi="Arial" w:cs="Arial"/>
          <w:b/>
          <w:bCs/>
          <w:lang w:val="uk-UA"/>
        </w:rPr>
        <w:t xml:space="preserve"> МІЖНАРОДНІ ЕКОНОМІЧНІ ВІДНОСИНИ </w:t>
      </w:r>
    </w:p>
    <w:p w14:paraId="0B69C3BB" w14:textId="77777777" w:rsidR="00E01DC4" w:rsidRPr="00ED268A" w:rsidRDefault="00E01DC4" w:rsidP="00E01DC4">
      <w:pPr>
        <w:jc w:val="center"/>
        <w:rPr>
          <w:rFonts w:ascii="Arial" w:hAnsi="Arial" w:cs="Arial"/>
          <w:b/>
          <w:bCs/>
          <w:lang w:val="uk-UA"/>
        </w:rPr>
      </w:pPr>
      <w:r w:rsidRPr="00ED268A">
        <w:rPr>
          <w:rFonts w:ascii="Arial" w:hAnsi="Arial" w:cs="Arial"/>
          <w:b/>
          <w:bCs/>
          <w:lang w:val="uk-UA"/>
        </w:rPr>
        <w:t>(СІЧЕНЬ 2026)</w:t>
      </w:r>
    </w:p>
    <w:p w14:paraId="7C6B2579" w14:textId="6C386662" w:rsidR="00A05891" w:rsidRDefault="00E900C8">
      <w:r>
        <w:rPr>
          <w:noProof/>
        </w:rPr>
        <w:drawing>
          <wp:inline distT="0" distB="0" distL="0" distR="0" wp14:anchorId="255C1350" wp14:editId="323D1416">
            <wp:extent cx="5940425" cy="2500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CA800" w14:textId="50A0F345" w:rsidR="00E900C8" w:rsidRDefault="00E900C8">
      <w:r>
        <w:rPr>
          <w:noProof/>
        </w:rPr>
        <w:drawing>
          <wp:inline distT="0" distB="0" distL="0" distR="0" wp14:anchorId="5A2F25B3" wp14:editId="18CB7700">
            <wp:extent cx="5940425" cy="25006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87B7" w14:textId="56B8BE99" w:rsidR="00E900C8" w:rsidRDefault="00E900C8">
      <w:r>
        <w:rPr>
          <w:noProof/>
        </w:rPr>
        <w:drawing>
          <wp:inline distT="0" distB="0" distL="0" distR="0" wp14:anchorId="6227A5D3" wp14:editId="1495ED2E">
            <wp:extent cx="5940425" cy="28251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D8F7" w14:textId="43C1C87B" w:rsidR="00E900C8" w:rsidRDefault="00E900C8">
      <w:r>
        <w:rPr>
          <w:noProof/>
        </w:rPr>
        <w:lastRenderedPageBreak/>
        <w:drawing>
          <wp:inline distT="0" distB="0" distL="0" distR="0" wp14:anchorId="67459821" wp14:editId="65608B02">
            <wp:extent cx="5940425" cy="302006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70442" w14:textId="53B6B188" w:rsidR="00E900C8" w:rsidRPr="00E900C8" w:rsidRDefault="00E900C8" w:rsidP="00E900C8">
      <w:pPr>
        <w:spacing w:line="405" w:lineRule="atLeast"/>
        <w:rPr>
          <w:rFonts w:eastAsia="Times New Roman" w:cstheme="minorHAnsi"/>
          <w:color w:val="000000"/>
          <w:lang w:val="uk-UA" w:eastAsia="ru-UA"/>
        </w:rPr>
      </w:pP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Вкажіть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основні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технології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які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ви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застосовуєте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під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час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викладання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навчальних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дисциплін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за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освітньою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програмою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:</w:t>
      </w:r>
      <w:r w:rsidRPr="00E900C8">
        <w:rPr>
          <w:rFonts w:eastAsia="Times New Roman" w:cstheme="minorHAnsi"/>
          <w:b/>
          <w:bCs/>
          <w:color w:val="1F1F1F"/>
          <w:spacing w:val="3"/>
          <w:lang w:val="uk-UA" w:eastAsia="ru-UA"/>
        </w:rPr>
        <w:t xml:space="preserve"> </w:t>
      </w:r>
      <w:r w:rsidRPr="00E900C8">
        <w:rPr>
          <w:rFonts w:eastAsia="Times New Roman" w:cstheme="minorHAnsi"/>
          <w:color w:val="202124"/>
          <w:spacing w:val="5"/>
          <w:lang w:val="ru-UA" w:eastAsia="ru-UA"/>
        </w:rPr>
        <w:t>8 </w:t>
      </w:r>
      <w:r w:rsidRPr="00E900C8">
        <w:rPr>
          <w:rFonts w:eastAsia="Times New Roman" w:cstheme="minorHAnsi"/>
          <w:color w:val="202124"/>
          <w:spacing w:val="5"/>
          <w:lang w:val="uk-UA" w:eastAsia="ru-UA"/>
        </w:rPr>
        <w:t>відповідей</w:t>
      </w:r>
    </w:p>
    <w:p w14:paraId="28AB1ABD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Moodle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пошта</w:t>
      </w:r>
      <w:proofErr w:type="spellEnd"/>
    </w:p>
    <w:p w14:paraId="472D986E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інформаційно-комунікаційні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платформи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Moodle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та Zoom,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інтерактивні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дошки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Google Drive,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презентації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для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візуалізації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навчального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матеріалу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навчальні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відео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кейсовий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метод,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брейнстормінг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метод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проєктів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використання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елементів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гри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для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підвищення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мотивації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здобувачів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електронні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ресурси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та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бази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даних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(доступ до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наукових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баз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даних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для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розвитку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навичок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роботи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з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науковою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літературою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використання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електронних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підручників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журналів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та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бібліотек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);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спільні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документи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Google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Docs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для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групової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роботи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над текстами,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презентаціями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проєктами;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форуми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та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чати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для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обговорення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навчальних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питань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підтримки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зв’язку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зі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здобувачами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>; онлайн-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опитування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тощо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>.</w:t>
      </w:r>
    </w:p>
    <w:p w14:paraId="3B3D90A6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r w:rsidRPr="00E900C8">
        <w:rPr>
          <w:rFonts w:eastAsia="Times New Roman" w:cstheme="minorHAnsi"/>
          <w:color w:val="1F1F1F"/>
          <w:spacing w:val="3"/>
          <w:lang w:val="ru-UA" w:eastAsia="ru-UA"/>
        </w:rPr>
        <w:t>.</w:t>
      </w:r>
    </w:p>
    <w:p w14:paraId="43E2FE3B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Мудл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>, Зум</w:t>
      </w:r>
    </w:p>
    <w:p w14:paraId="763FF3AC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Zoom,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Moodle</w:t>
      </w:r>
      <w:proofErr w:type="spellEnd"/>
    </w:p>
    <w:p w14:paraId="0E741050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Moodle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Zoom,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Canva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Mentimeter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Kahoot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Padlet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інтерактивні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лекції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кейси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,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групові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проекти</w:t>
      </w:r>
      <w:proofErr w:type="spellEnd"/>
    </w:p>
    <w:p w14:paraId="7C350114" w14:textId="22C5A2B2" w:rsidR="00E900C8" w:rsidRPr="00E900C8" w:rsidRDefault="00E900C8">
      <w:pPr>
        <w:rPr>
          <w:rFonts w:cstheme="minorHAnsi"/>
          <w:lang w:val="ru-UA"/>
        </w:rPr>
      </w:pPr>
    </w:p>
    <w:p w14:paraId="12FF5CE9" w14:textId="37CD1E81" w:rsidR="00E900C8" w:rsidRDefault="00E900C8">
      <w:pPr>
        <w:rPr>
          <w:lang w:val="ru-UA"/>
        </w:rPr>
      </w:pPr>
      <w:r>
        <w:rPr>
          <w:noProof/>
        </w:rPr>
        <w:drawing>
          <wp:inline distT="0" distB="0" distL="0" distR="0" wp14:anchorId="0E3A7AAF" wp14:editId="4F7788EF">
            <wp:extent cx="5940425" cy="25006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800FF" w14:textId="0EE16AF6" w:rsidR="00E900C8" w:rsidRDefault="00E900C8">
      <w:pPr>
        <w:rPr>
          <w:lang w:val="ru-UA"/>
        </w:rPr>
      </w:pPr>
      <w:r>
        <w:rPr>
          <w:noProof/>
        </w:rPr>
        <w:lastRenderedPageBreak/>
        <w:drawing>
          <wp:inline distT="0" distB="0" distL="0" distR="0" wp14:anchorId="7FBE82CB" wp14:editId="6B4FC172">
            <wp:extent cx="5940425" cy="250063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1E14" w14:textId="7F51E68C" w:rsidR="00E900C8" w:rsidRDefault="00E900C8">
      <w:pPr>
        <w:rPr>
          <w:lang w:val="ru-UA"/>
        </w:rPr>
      </w:pPr>
      <w:r>
        <w:rPr>
          <w:noProof/>
        </w:rPr>
        <w:drawing>
          <wp:inline distT="0" distB="0" distL="0" distR="0" wp14:anchorId="130D9415" wp14:editId="3A601D74">
            <wp:extent cx="5940425" cy="234696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680F9" w14:textId="61D0151D" w:rsidR="00E900C8" w:rsidRDefault="00E900C8">
      <w:pPr>
        <w:rPr>
          <w:lang w:val="ru-UA"/>
        </w:rPr>
      </w:pPr>
      <w:r>
        <w:rPr>
          <w:noProof/>
        </w:rPr>
        <w:drawing>
          <wp:inline distT="0" distB="0" distL="0" distR="0" wp14:anchorId="17483751" wp14:editId="6DBD346A">
            <wp:extent cx="5940425" cy="250063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6DCF8" w14:textId="3EF4FEEC" w:rsidR="00E900C8" w:rsidRDefault="00E900C8">
      <w:pPr>
        <w:rPr>
          <w:lang w:val="ru-UA"/>
        </w:rPr>
      </w:pPr>
      <w:r>
        <w:rPr>
          <w:noProof/>
        </w:rPr>
        <w:lastRenderedPageBreak/>
        <w:drawing>
          <wp:inline distT="0" distB="0" distL="0" distR="0" wp14:anchorId="763A28E8" wp14:editId="7ADF8073">
            <wp:extent cx="5940425" cy="25006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7FBF" w14:textId="0F769E9E" w:rsidR="00E900C8" w:rsidRDefault="00E900C8">
      <w:pPr>
        <w:rPr>
          <w:lang w:val="ru-UA"/>
        </w:rPr>
      </w:pPr>
      <w:r>
        <w:rPr>
          <w:noProof/>
        </w:rPr>
        <w:drawing>
          <wp:inline distT="0" distB="0" distL="0" distR="0" wp14:anchorId="558FC82C" wp14:editId="0CED8792">
            <wp:extent cx="5940425" cy="250063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DE2D" w14:textId="597A9E64" w:rsidR="00E900C8" w:rsidRDefault="00E900C8">
      <w:pPr>
        <w:rPr>
          <w:lang w:val="ru-UA"/>
        </w:rPr>
      </w:pPr>
      <w:r>
        <w:rPr>
          <w:noProof/>
        </w:rPr>
        <w:drawing>
          <wp:inline distT="0" distB="0" distL="0" distR="0" wp14:anchorId="2522BB66" wp14:editId="3648EA77">
            <wp:extent cx="6088380" cy="2567940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7D91" w14:textId="14C5121F" w:rsidR="00E900C8" w:rsidRPr="00E900C8" w:rsidRDefault="00E900C8" w:rsidP="00E900C8">
      <w:pPr>
        <w:spacing w:line="405" w:lineRule="atLeast"/>
        <w:rPr>
          <w:rFonts w:eastAsia="Times New Roman" w:cstheme="minorHAnsi"/>
          <w:color w:val="000000"/>
          <w:lang w:val="uk-UA" w:eastAsia="ru-UA"/>
        </w:rPr>
      </w:pPr>
      <w:r>
        <w:rPr>
          <w:noProof/>
        </w:rPr>
        <w:lastRenderedPageBreak/>
        <w:drawing>
          <wp:inline distT="0" distB="0" distL="0" distR="0" wp14:anchorId="1FC5A53E" wp14:editId="5EC43440">
            <wp:extent cx="5940425" cy="3344545"/>
            <wp:effectExtent l="0" t="0" r="317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C8">
        <w:rPr>
          <w:rStyle w:val="myxfac"/>
          <w:rFonts w:ascii="Roboto" w:hAnsi="Roboto"/>
          <w:b/>
          <w:bCs/>
          <w:color w:val="1F1F1F"/>
          <w:spacing w:val="3"/>
        </w:rPr>
        <w:t xml:space="preserve"> </w:t>
      </w:r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На Вашу думку,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які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недоліки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має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освітня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програма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або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освітня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діяльність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за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освітньою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програмою</w:t>
      </w:r>
      <w:proofErr w:type="spellEnd"/>
      <w:r w:rsidRPr="00E900C8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?</w:t>
      </w:r>
      <w:r w:rsidRPr="00E900C8">
        <w:rPr>
          <w:rFonts w:eastAsia="Times New Roman" w:cstheme="minorHAnsi"/>
          <w:b/>
          <w:bCs/>
          <w:color w:val="1F1F1F"/>
          <w:spacing w:val="3"/>
          <w:lang w:val="uk-UA" w:eastAsia="ru-UA"/>
        </w:rPr>
        <w:t xml:space="preserve"> </w:t>
      </w:r>
      <w:r w:rsidRPr="00E900C8">
        <w:rPr>
          <w:rFonts w:eastAsia="Times New Roman" w:cstheme="minorHAnsi"/>
          <w:color w:val="202124"/>
          <w:spacing w:val="5"/>
          <w:lang w:val="ru-UA" w:eastAsia="ru-UA"/>
        </w:rPr>
        <w:t>3 </w:t>
      </w:r>
      <w:r w:rsidRPr="00E900C8">
        <w:rPr>
          <w:rFonts w:eastAsia="Times New Roman" w:cstheme="minorHAnsi"/>
          <w:color w:val="202124"/>
          <w:spacing w:val="5"/>
          <w:lang w:val="uk-UA" w:eastAsia="ru-UA"/>
        </w:rPr>
        <w:t>відповіді</w:t>
      </w:r>
    </w:p>
    <w:p w14:paraId="32DE0BC1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недоліків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немає</w:t>
      </w:r>
      <w:proofErr w:type="spellEnd"/>
    </w:p>
    <w:p w14:paraId="0B75AA0E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Потребує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більшої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практичної</w:t>
      </w:r>
      <w:proofErr w:type="spellEnd"/>
      <w:r w:rsidRPr="00E900C8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E900C8">
        <w:rPr>
          <w:rFonts w:eastAsia="Times New Roman" w:cstheme="minorHAnsi"/>
          <w:color w:val="1F1F1F"/>
          <w:spacing w:val="3"/>
          <w:lang w:val="ru-UA" w:eastAsia="ru-UA"/>
        </w:rPr>
        <w:t>спрямованості</w:t>
      </w:r>
      <w:proofErr w:type="spellEnd"/>
    </w:p>
    <w:p w14:paraId="3C09A4BE" w14:textId="77777777" w:rsidR="00E900C8" w:rsidRPr="00E900C8" w:rsidRDefault="00E900C8" w:rsidP="00E900C8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r w:rsidRPr="00E900C8">
        <w:rPr>
          <w:rFonts w:eastAsia="Times New Roman" w:cstheme="minorHAnsi"/>
          <w:color w:val="1F1F1F"/>
          <w:spacing w:val="3"/>
          <w:lang w:val="ru-UA" w:eastAsia="ru-UA"/>
        </w:rPr>
        <w:t>-</w:t>
      </w:r>
    </w:p>
    <w:p w14:paraId="501B59FD" w14:textId="5901D5B4" w:rsidR="00E900C8" w:rsidRPr="00E900C8" w:rsidRDefault="00E900C8">
      <w:pPr>
        <w:rPr>
          <w:rFonts w:cstheme="minorHAnsi"/>
          <w:lang w:val="ru-UA"/>
        </w:rPr>
      </w:pPr>
    </w:p>
    <w:sectPr w:rsidR="00E900C8" w:rsidRPr="00E9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C4"/>
    <w:rsid w:val="00A05891"/>
    <w:rsid w:val="00E01DC4"/>
    <w:rsid w:val="00E9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46E0"/>
  <w15:chartTrackingRefBased/>
  <w15:docId w15:val="{19D40CEE-565D-4F7D-A731-9EFED36E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E900C8"/>
  </w:style>
  <w:style w:type="character" w:customStyle="1" w:styleId="bxtddb">
    <w:name w:val="bxtddb"/>
    <w:basedOn w:val="a0"/>
    <w:rsid w:val="00E9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111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8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80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98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1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7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917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2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16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59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</Words>
  <Characters>1003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Довгаль</dc:creator>
  <cp:keywords/>
  <dc:description/>
  <cp:lastModifiedBy>Елена Довгаль</cp:lastModifiedBy>
  <cp:revision>2</cp:revision>
  <dcterms:created xsi:type="dcterms:W3CDTF">2026-01-16T14:10:00Z</dcterms:created>
  <dcterms:modified xsi:type="dcterms:W3CDTF">2026-01-16T14:16:00Z</dcterms:modified>
</cp:coreProperties>
</file>