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BB4B" w14:textId="78465D2B" w:rsidR="007C2CCA" w:rsidRPr="00E147EF" w:rsidRDefault="0064641B" w:rsidP="00C61497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147EF">
        <w:rPr>
          <w:rFonts w:cstheme="minorHAnsi"/>
          <w:b/>
          <w:bCs/>
          <w:sz w:val="24"/>
          <w:szCs w:val="24"/>
          <w:lang w:val="en-US"/>
        </w:rPr>
        <w:t>Ivan</w:t>
      </w:r>
      <w:r w:rsidR="00024A88" w:rsidRPr="00E147E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147EF">
        <w:rPr>
          <w:rFonts w:cstheme="minorHAnsi"/>
          <w:b/>
          <w:bCs/>
          <w:sz w:val="24"/>
          <w:szCs w:val="24"/>
          <w:lang w:val="en-US"/>
        </w:rPr>
        <w:t>Posokhov</w:t>
      </w:r>
      <w:r w:rsidRPr="00E147EF">
        <w:rPr>
          <w:rFonts w:cstheme="minorHAnsi"/>
          <w:b/>
          <w:bCs/>
          <w:sz w:val="24"/>
          <w:szCs w:val="24"/>
          <w:lang w:val="uk-UA"/>
        </w:rPr>
        <w:t xml:space="preserve"> </w:t>
      </w:r>
    </w:p>
    <w:p w14:paraId="4E99F17B" w14:textId="24C6B704" w:rsidR="007C2CCA" w:rsidRPr="00E147EF" w:rsidRDefault="00D17CF5" w:rsidP="00FF1BC9">
      <w:pPr>
        <w:jc w:val="center"/>
        <w:rPr>
          <w:color w:val="000000"/>
          <w:sz w:val="24"/>
          <w:szCs w:val="24"/>
        </w:rPr>
      </w:pPr>
      <w:r w:rsidRPr="00E147EF">
        <w:rPr>
          <w:rFonts w:cstheme="minorHAnsi"/>
          <w:sz w:val="24"/>
          <w:szCs w:val="24"/>
          <w:lang w:val="en-US"/>
        </w:rPr>
        <w:t xml:space="preserve">ivanposokhov@karazin.ua </w:t>
      </w:r>
      <w:r w:rsidR="00253A9D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253A9D">
        <w:rPr>
          <w:rFonts w:cstheme="minorHAnsi"/>
          <w:sz w:val="24"/>
          <w:szCs w:val="24"/>
          <w:lang w:val="en-US"/>
        </w:rPr>
        <w:t xml:space="preserve">  </w:t>
      </w:r>
      <w:r w:rsidR="00FF1BC9" w:rsidRPr="00E147EF">
        <w:rPr>
          <w:color w:val="000000"/>
          <w:sz w:val="24"/>
          <w:szCs w:val="24"/>
        </w:rPr>
        <w:t xml:space="preserve"> </w:t>
      </w:r>
      <w:r w:rsidRPr="00E147EF">
        <w:rPr>
          <w:color w:val="000000"/>
          <w:sz w:val="24"/>
          <w:szCs w:val="24"/>
        </w:rPr>
        <w:t>(</w:t>
      </w:r>
      <w:proofErr w:type="gramEnd"/>
      <w:r w:rsidRPr="00E147EF">
        <w:rPr>
          <w:color w:val="000000"/>
          <w:sz w:val="24"/>
          <w:szCs w:val="24"/>
        </w:rPr>
        <w:t>+38) 09</w:t>
      </w:r>
      <w:r w:rsidR="006A4008">
        <w:rPr>
          <w:color w:val="000000"/>
          <w:sz w:val="24"/>
          <w:szCs w:val="24"/>
        </w:rPr>
        <w:t>7</w:t>
      </w:r>
      <w:r w:rsidRPr="00E147EF">
        <w:rPr>
          <w:color w:val="000000"/>
          <w:sz w:val="24"/>
          <w:szCs w:val="24"/>
        </w:rPr>
        <w:t>-</w:t>
      </w:r>
      <w:r w:rsidR="006A4008">
        <w:rPr>
          <w:color w:val="000000"/>
          <w:sz w:val="24"/>
          <w:szCs w:val="24"/>
        </w:rPr>
        <w:t>923</w:t>
      </w:r>
      <w:r w:rsidRPr="00E147EF">
        <w:rPr>
          <w:color w:val="000000"/>
          <w:sz w:val="24"/>
          <w:szCs w:val="24"/>
        </w:rPr>
        <w:t>-0</w:t>
      </w:r>
      <w:r w:rsidR="006A4008">
        <w:rPr>
          <w:color w:val="000000"/>
          <w:sz w:val="24"/>
          <w:szCs w:val="24"/>
        </w:rPr>
        <w:t>873</w:t>
      </w:r>
      <w:r w:rsidRPr="00E147EF">
        <w:rPr>
          <w:color w:val="000000"/>
          <w:sz w:val="24"/>
          <w:szCs w:val="24"/>
        </w:rPr>
        <w:t xml:space="preserve"> </w:t>
      </w:r>
    </w:p>
    <w:p w14:paraId="70584A9B" w14:textId="74D5EFFC" w:rsidR="00D17CF5" w:rsidRPr="00E147EF" w:rsidRDefault="00D17CF5" w:rsidP="00FF1BC9">
      <w:pPr>
        <w:jc w:val="center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</w:rPr>
        <w:t>web-site:</w:t>
      </w:r>
      <w:r w:rsidR="00EF1814" w:rsidRPr="00E147EF">
        <w:rPr>
          <w:sz w:val="24"/>
          <w:szCs w:val="24"/>
        </w:rPr>
        <w:t xml:space="preserve"> </w:t>
      </w:r>
      <w:r w:rsidR="00EF1814" w:rsidRPr="00E147EF">
        <w:rPr>
          <w:rFonts w:cstheme="minorHAnsi"/>
          <w:sz w:val="24"/>
          <w:szCs w:val="24"/>
        </w:rPr>
        <w:t>https://international-relations-tourism.karazin.ua/Posohov</w:t>
      </w:r>
    </w:p>
    <w:p w14:paraId="63EACD89" w14:textId="01691B39" w:rsidR="009C50CF" w:rsidRPr="00E147EF" w:rsidRDefault="009C50CF" w:rsidP="009C50CF">
      <w:pPr>
        <w:pStyle w:val="HeadingCV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  <w:lang w:val="en-US"/>
        </w:rPr>
        <w:t>Current academic position</w:t>
      </w:r>
    </w:p>
    <w:p w14:paraId="125348B7" w14:textId="22B2B839" w:rsidR="003131EA" w:rsidRPr="00E147EF" w:rsidRDefault="003131EA" w:rsidP="003131EA">
      <w:pPr>
        <w:tabs>
          <w:tab w:val="left" w:pos="1701"/>
        </w:tabs>
        <w:spacing w:after="0"/>
        <w:ind w:hanging="142"/>
        <w:jc w:val="both"/>
        <w:rPr>
          <w:rFonts w:cstheme="minorHAnsi"/>
          <w:sz w:val="24"/>
          <w:szCs w:val="24"/>
        </w:rPr>
      </w:pPr>
      <w:r w:rsidRPr="00E147EF">
        <w:rPr>
          <w:rFonts w:cstheme="minorHAnsi"/>
          <w:sz w:val="24"/>
          <w:szCs w:val="24"/>
        </w:rPr>
        <w:t xml:space="preserve">Since 09/2015         </w:t>
      </w:r>
      <w:r w:rsidRPr="00E147EF">
        <w:rPr>
          <w:rFonts w:cstheme="minorHAnsi"/>
          <w:sz w:val="24"/>
          <w:szCs w:val="24"/>
          <w:lang w:val="en-US"/>
        </w:rPr>
        <w:t>Associate Professor</w:t>
      </w:r>
      <w:r w:rsidRPr="00E147EF">
        <w:rPr>
          <w:rFonts w:cstheme="minorHAnsi"/>
          <w:sz w:val="24"/>
          <w:szCs w:val="24"/>
          <w:lang w:val="uk-UA"/>
        </w:rPr>
        <w:t>,</w:t>
      </w:r>
      <w:r w:rsidRPr="00E147EF">
        <w:rPr>
          <w:rFonts w:cstheme="minorHAnsi"/>
          <w:sz w:val="24"/>
          <w:szCs w:val="24"/>
          <w:lang w:val="en-US"/>
        </w:rPr>
        <w:t xml:space="preserve">  </w:t>
      </w:r>
    </w:p>
    <w:p w14:paraId="02DEA11E" w14:textId="23A2937F" w:rsidR="001C693D" w:rsidRPr="00E147EF" w:rsidRDefault="001C693D" w:rsidP="00B47472">
      <w:pPr>
        <w:tabs>
          <w:tab w:val="left" w:pos="1701"/>
        </w:tabs>
        <w:spacing w:after="0"/>
        <w:ind w:left="1843"/>
        <w:jc w:val="both"/>
        <w:rPr>
          <w:rFonts w:cstheme="minorHAnsi"/>
          <w:sz w:val="24"/>
          <w:szCs w:val="24"/>
        </w:rPr>
      </w:pPr>
      <w:r w:rsidRPr="001C693D">
        <w:rPr>
          <w:rFonts w:cstheme="minorHAnsi"/>
          <w:sz w:val="24"/>
          <w:szCs w:val="24"/>
        </w:rPr>
        <w:t>Education and Research Institute "Karazin Institute of International Relations and Travel Business</w:t>
      </w:r>
      <w:r w:rsidR="00D30C68" w:rsidRPr="001C693D">
        <w:rPr>
          <w:rFonts w:cstheme="minorHAnsi"/>
          <w:sz w:val="24"/>
          <w:szCs w:val="24"/>
        </w:rPr>
        <w:t>"</w:t>
      </w:r>
      <w:r w:rsidRPr="001C693D">
        <w:rPr>
          <w:rFonts w:cstheme="minorHAnsi"/>
          <w:sz w:val="24"/>
          <w:szCs w:val="24"/>
          <w:lang w:val="en-US"/>
        </w:rPr>
        <w:t xml:space="preserve">, </w:t>
      </w:r>
      <w:r w:rsidRPr="001C693D">
        <w:rPr>
          <w:rFonts w:cstheme="minorHAnsi"/>
          <w:sz w:val="24"/>
          <w:szCs w:val="24"/>
        </w:rPr>
        <w:t>V.N. Karazin Kharkiv National University, Kharkiv, Ukraine</w:t>
      </w:r>
    </w:p>
    <w:p w14:paraId="796BE75E" w14:textId="28F7A825" w:rsidR="00853CCD" w:rsidRPr="00E147EF" w:rsidRDefault="00853CCD" w:rsidP="00853CCD">
      <w:pPr>
        <w:pStyle w:val="HeadingCV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  <w:lang w:val="en-US"/>
        </w:rPr>
        <w:t>Education</w:t>
      </w:r>
      <w:r w:rsidR="00262005" w:rsidRPr="00E147EF">
        <w:rPr>
          <w:rFonts w:cstheme="minorHAnsi"/>
          <w:sz w:val="24"/>
          <w:szCs w:val="24"/>
          <w:lang w:val="en-US"/>
        </w:rPr>
        <w:t xml:space="preserve"> and Qualifications</w:t>
      </w:r>
    </w:p>
    <w:p w14:paraId="4D87B8C3" w14:textId="33D56B80" w:rsidR="00853CCD" w:rsidRPr="00B47472" w:rsidRDefault="00853CCD" w:rsidP="00B47472">
      <w:pPr>
        <w:pStyle w:val="a9"/>
        <w:numPr>
          <w:ilvl w:val="0"/>
          <w:numId w:val="45"/>
        </w:numPr>
        <w:rPr>
          <w:rFonts w:cstheme="minorHAnsi"/>
          <w:sz w:val="24"/>
          <w:szCs w:val="24"/>
          <w:lang w:val="en-US"/>
        </w:rPr>
      </w:pPr>
      <w:r w:rsidRPr="00B47472">
        <w:rPr>
          <w:rFonts w:cstheme="minorHAnsi"/>
          <w:sz w:val="24"/>
          <w:szCs w:val="24"/>
          <w:lang w:val="en-US"/>
        </w:rPr>
        <w:t>Candidate of Science in History, Karazin Kharkiv National University, Ukraine, 20</w:t>
      </w:r>
      <w:r w:rsidR="00E147EF" w:rsidRPr="00B47472">
        <w:rPr>
          <w:rFonts w:cstheme="minorHAnsi"/>
          <w:sz w:val="24"/>
          <w:szCs w:val="24"/>
          <w:lang w:val="uk-UA"/>
        </w:rPr>
        <w:t>1</w:t>
      </w:r>
      <w:r w:rsidR="00304863">
        <w:rPr>
          <w:rFonts w:cstheme="minorHAnsi"/>
          <w:sz w:val="24"/>
          <w:szCs w:val="24"/>
          <w:lang w:val="en-US"/>
        </w:rPr>
        <w:t>1</w:t>
      </w:r>
      <w:r w:rsidRPr="00B47472">
        <w:rPr>
          <w:rFonts w:cstheme="minorHAnsi"/>
          <w:sz w:val="24"/>
          <w:szCs w:val="24"/>
          <w:lang w:val="en-US"/>
        </w:rPr>
        <w:t>. Dissertation: “</w:t>
      </w:r>
      <w:r w:rsidR="00E147EF" w:rsidRPr="00B47472">
        <w:rPr>
          <w:rFonts w:cstheme="minorHAnsi"/>
          <w:sz w:val="24"/>
          <w:szCs w:val="24"/>
          <w:lang w:val="en-US"/>
        </w:rPr>
        <w:t>Students of Russian Empire Universities of the 19th – early 20th centuries: the formation and evolution of the subculture</w:t>
      </w:r>
      <w:r w:rsidRPr="00B47472">
        <w:rPr>
          <w:rFonts w:cstheme="minorHAnsi"/>
          <w:sz w:val="24"/>
          <w:szCs w:val="24"/>
          <w:lang w:val="en-US"/>
        </w:rPr>
        <w:t>”</w:t>
      </w:r>
    </w:p>
    <w:p w14:paraId="2E97508F" w14:textId="6A0809C1" w:rsidR="007448E6" w:rsidRPr="00B47472" w:rsidRDefault="007448E6" w:rsidP="00B47472">
      <w:pPr>
        <w:pStyle w:val="a9"/>
        <w:numPr>
          <w:ilvl w:val="0"/>
          <w:numId w:val="45"/>
        </w:numPr>
        <w:rPr>
          <w:rFonts w:cstheme="minorHAnsi"/>
          <w:sz w:val="24"/>
          <w:szCs w:val="24"/>
          <w:lang w:val="uk-UA"/>
        </w:rPr>
      </w:pPr>
      <w:r w:rsidRPr="00B47472">
        <w:rPr>
          <w:rFonts w:cstheme="minorHAnsi"/>
          <w:sz w:val="24"/>
          <w:szCs w:val="24"/>
        </w:rPr>
        <w:t>Graduate Diploma</w:t>
      </w:r>
      <w:r w:rsidR="006A4008" w:rsidRPr="00B47472">
        <w:rPr>
          <w:rFonts w:cstheme="minorHAnsi"/>
          <w:sz w:val="24"/>
          <w:szCs w:val="24"/>
        </w:rPr>
        <w:t xml:space="preserve"> (MA)</w:t>
      </w:r>
      <w:r w:rsidRPr="00B47472">
        <w:rPr>
          <w:rFonts w:cstheme="minorHAnsi"/>
          <w:sz w:val="24"/>
          <w:szCs w:val="24"/>
        </w:rPr>
        <w:t xml:space="preserve"> in History, V.N. Karazin Kharkiv National University, Kharkiv, </w:t>
      </w:r>
      <w:r w:rsidRPr="00B47472">
        <w:rPr>
          <w:rFonts w:cstheme="minorHAnsi"/>
          <w:sz w:val="24"/>
          <w:szCs w:val="24"/>
          <w:lang w:val="uk-UA"/>
        </w:rPr>
        <w:t>2007</w:t>
      </w:r>
    </w:p>
    <w:p w14:paraId="04C9EC1A" w14:textId="433073BF" w:rsidR="008641A3" w:rsidRPr="008F3CC5" w:rsidRDefault="005E2D29" w:rsidP="008F3CC5">
      <w:pPr>
        <w:pStyle w:val="a9"/>
        <w:numPr>
          <w:ilvl w:val="0"/>
          <w:numId w:val="45"/>
        </w:numPr>
        <w:rPr>
          <w:rFonts w:cstheme="minorHAnsi"/>
          <w:sz w:val="24"/>
          <w:szCs w:val="24"/>
          <w:lang w:val="uk-UA"/>
        </w:rPr>
      </w:pPr>
      <w:r w:rsidRPr="00B47472">
        <w:rPr>
          <w:rFonts w:cstheme="minorHAnsi"/>
          <w:sz w:val="24"/>
          <w:szCs w:val="24"/>
          <w:lang w:val="en-US"/>
        </w:rPr>
        <w:t xml:space="preserve">MA in </w:t>
      </w:r>
      <w:proofErr w:type="spellStart"/>
      <w:r w:rsidR="007448E6" w:rsidRPr="00B47472">
        <w:rPr>
          <w:rFonts w:cstheme="minorHAnsi"/>
          <w:sz w:val="24"/>
          <w:szCs w:val="24"/>
          <w:lang w:val="uk-UA"/>
        </w:rPr>
        <w:t>History</w:t>
      </w:r>
      <w:proofErr w:type="spellEnd"/>
      <w:r w:rsidR="007448E6" w:rsidRPr="00B47472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="007448E6" w:rsidRPr="00B47472">
        <w:rPr>
          <w:rFonts w:cstheme="minorHAnsi"/>
          <w:sz w:val="24"/>
          <w:szCs w:val="24"/>
          <w:lang w:val="uk-UA"/>
        </w:rPr>
        <w:t>Miami</w:t>
      </w:r>
      <w:proofErr w:type="spellEnd"/>
      <w:r w:rsidR="007448E6" w:rsidRPr="00B47472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448E6" w:rsidRPr="00B47472">
        <w:rPr>
          <w:rFonts w:cstheme="minorHAnsi"/>
          <w:sz w:val="24"/>
          <w:szCs w:val="24"/>
          <w:lang w:val="uk-UA"/>
        </w:rPr>
        <w:t>University</w:t>
      </w:r>
      <w:proofErr w:type="spellEnd"/>
      <w:r w:rsidR="007448E6" w:rsidRPr="00B47472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="007448E6" w:rsidRPr="00B47472">
        <w:rPr>
          <w:rFonts w:cstheme="minorHAnsi"/>
          <w:sz w:val="24"/>
          <w:szCs w:val="24"/>
          <w:lang w:val="uk-UA"/>
        </w:rPr>
        <w:t>Oxford</w:t>
      </w:r>
      <w:proofErr w:type="spellEnd"/>
      <w:r w:rsidR="007448E6" w:rsidRPr="00B47472">
        <w:rPr>
          <w:rFonts w:cstheme="minorHAnsi"/>
          <w:sz w:val="24"/>
          <w:szCs w:val="24"/>
          <w:lang w:val="uk-UA"/>
        </w:rPr>
        <w:t>, USA, 2009</w:t>
      </w:r>
    </w:p>
    <w:p w14:paraId="7D1B3BFE" w14:textId="07D4B9AE" w:rsidR="003C4748" w:rsidRPr="00E147EF" w:rsidRDefault="009A74D0" w:rsidP="008F3CC5">
      <w:pPr>
        <w:pStyle w:val="HeadingCV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  <w:lang w:val="en-US"/>
        </w:rPr>
        <w:t>Courses Taught</w:t>
      </w:r>
    </w:p>
    <w:p w14:paraId="7FF79BA2" w14:textId="136827A0" w:rsidR="00934C24" w:rsidRPr="00E147EF" w:rsidRDefault="00304863" w:rsidP="00304863">
      <w:pPr>
        <w:spacing w:before="240"/>
        <w:ind w:firstLine="426"/>
        <w:rPr>
          <w:rFonts w:cstheme="minorHAnsi"/>
          <w:b/>
          <w:bCs/>
          <w:color w:val="000000"/>
          <w:sz w:val="24"/>
          <w:szCs w:val="24"/>
          <w:lang w:val="en-US" w:eastAsia="en-US"/>
        </w:rPr>
      </w:pPr>
      <w:r>
        <w:rPr>
          <w:rFonts w:cstheme="minorHAnsi"/>
          <w:b/>
          <w:bCs/>
          <w:color w:val="000000"/>
          <w:sz w:val="24"/>
          <w:szCs w:val="24"/>
          <w:lang w:val="en-US" w:eastAsia="en-US"/>
        </w:rPr>
        <w:t>V.N. </w:t>
      </w:r>
      <w:r w:rsidR="00C55569" w:rsidRPr="00E147EF">
        <w:rPr>
          <w:rFonts w:cstheme="minorHAnsi"/>
          <w:b/>
          <w:bCs/>
          <w:color w:val="000000"/>
          <w:sz w:val="24"/>
          <w:szCs w:val="24"/>
          <w:lang w:val="en-US" w:eastAsia="en-US"/>
        </w:rPr>
        <w:t xml:space="preserve">Karazin Kharkiv National University </w:t>
      </w:r>
    </w:p>
    <w:p w14:paraId="7D8AFA51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History of tourism </w:t>
      </w:r>
    </w:p>
    <w:p w14:paraId="335A4A0D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Museum management and marketing </w:t>
      </w:r>
    </w:p>
    <w:p w14:paraId="3048BBD8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History and culture of China </w:t>
      </w:r>
    </w:p>
    <w:p w14:paraId="616D598B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Exhibition and fair activities </w:t>
      </w:r>
    </w:p>
    <w:p w14:paraId="65BFA18D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Tourist local history </w:t>
      </w:r>
    </w:p>
    <w:p w14:paraId="02F48D8A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Organization of amateur tourism </w:t>
      </w:r>
    </w:p>
    <w:p w14:paraId="4A5A62C5" w14:textId="77777777" w:rsidR="00A24686" w:rsidRPr="00304863" w:rsidRDefault="00A24686" w:rsidP="005E2D29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 xml:space="preserve">Legal regulation of tourist activity </w:t>
      </w:r>
    </w:p>
    <w:p w14:paraId="0C50347F" w14:textId="09E3B30C" w:rsidR="003727B6" w:rsidRPr="00304863" w:rsidRDefault="00A24686" w:rsidP="00A24686">
      <w:pPr>
        <w:pStyle w:val="Publications"/>
        <w:numPr>
          <w:ilvl w:val="0"/>
          <w:numId w:val="41"/>
        </w:numPr>
        <w:spacing w:after="80"/>
        <w:rPr>
          <w:rFonts w:cstheme="minorHAnsi"/>
          <w:sz w:val="24"/>
          <w:szCs w:val="24"/>
        </w:rPr>
      </w:pPr>
      <w:r w:rsidRPr="00304863">
        <w:rPr>
          <w:rFonts w:cstheme="minorHAnsi"/>
          <w:sz w:val="24"/>
          <w:szCs w:val="24"/>
          <w:lang w:val="en"/>
        </w:rPr>
        <w:t>Culture of social networks</w:t>
      </w:r>
    </w:p>
    <w:p w14:paraId="4CAF2EE4" w14:textId="38400CEA" w:rsidR="003F4301" w:rsidRPr="00E147EF" w:rsidRDefault="00262005" w:rsidP="003F4301">
      <w:pPr>
        <w:pStyle w:val="HeadingCV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  <w:lang w:val="en-US" w:eastAsia="uk-UA"/>
        </w:rPr>
        <w:t xml:space="preserve">MA </w:t>
      </w:r>
      <w:r w:rsidR="003F4301" w:rsidRPr="00E147EF">
        <w:rPr>
          <w:rFonts w:cstheme="minorHAnsi"/>
          <w:sz w:val="24"/>
          <w:szCs w:val="24"/>
          <w:lang w:val="en-US" w:eastAsia="uk-UA"/>
        </w:rPr>
        <w:t>supervision</w:t>
      </w:r>
      <w:r w:rsidR="00E36E50" w:rsidRPr="00E147EF">
        <w:rPr>
          <w:rFonts w:cstheme="minorHAnsi"/>
          <w:sz w:val="24"/>
          <w:szCs w:val="24"/>
          <w:lang w:val="en-US" w:eastAsia="uk-UA"/>
        </w:rPr>
        <w:t xml:space="preserve"> (since 20)</w:t>
      </w:r>
    </w:p>
    <w:p w14:paraId="43B5DEE9" w14:textId="1E787FF0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>The ways of post-war restoration of domestic tourism in Ukraine (</w:t>
      </w:r>
      <w:proofErr w:type="spellStart"/>
      <w:r w:rsidRPr="00271933">
        <w:rPr>
          <w:rFonts w:cstheme="minorHAnsi"/>
          <w:sz w:val="24"/>
          <w:szCs w:val="24"/>
          <w:lang w:val="en"/>
        </w:rPr>
        <w:t>Kurdymanova</w:t>
      </w:r>
      <w:proofErr w:type="spellEnd"/>
      <w:r w:rsidRPr="00271933">
        <w:rPr>
          <w:rFonts w:cstheme="minorHAnsi"/>
          <w:sz w:val="24"/>
          <w:szCs w:val="24"/>
          <w:lang w:val="en"/>
        </w:rPr>
        <w:t xml:space="preserve"> P.E.), 2024</w:t>
      </w:r>
      <w:r w:rsidR="00DE1A20">
        <w:rPr>
          <w:rFonts w:cstheme="minorHAnsi"/>
          <w:sz w:val="24"/>
          <w:szCs w:val="24"/>
          <w:lang w:val="en"/>
        </w:rPr>
        <w:t>.</w:t>
      </w:r>
      <w:r w:rsidRPr="00271933">
        <w:rPr>
          <w:rFonts w:cstheme="minorHAnsi"/>
          <w:sz w:val="24"/>
          <w:szCs w:val="24"/>
          <w:lang w:val="en"/>
        </w:rPr>
        <w:t xml:space="preserve"> </w:t>
      </w:r>
    </w:p>
    <w:p w14:paraId="23CA02A4" w14:textId="731241F0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 xml:space="preserve">Ukrainian-Czech cooperation in the field of tourism in the context of Ukraine's European integration (A.O. </w:t>
      </w:r>
      <w:proofErr w:type="spellStart"/>
      <w:r w:rsidRPr="00271933">
        <w:rPr>
          <w:rFonts w:cstheme="minorHAnsi"/>
          <w:sz w:val="24"/>
          <w:szCs w:val="24"/>
          <w:lang w:val="en"/>
        </w:rPr>
        <w:t>Surnina</w:t>
      </w:r>
      <w:proofErr w:type="spellEnd"/>
      <w:r w:rsidRPr="00271933">
        <w:rPr>
          <w:rFonts w:cstheme="minorHAnsi"/>
          <w:sz w:val="24"/>
          <w:szCs w:val="24"/>
          <w:lang w:val="en"/>
        </w:rPr>
        <w:t>), 2024</w:t>
      </w:r>
      <w:r w:rsidR="00DE1A20">
        <w:rPr>
          <w:rFonts w:cstheme="minorHAnsi"/>
          <w:sz w:val="24"/>
          <w:szCs w:val="24"/>
          <w:lang w:val="en"/>
        </w:rPr>
        <w:t>.</w:t>
      </w:r>
      <w:r w:rsidRPr="00271933">
        <w:rPr>
          <w:rFonts w:cstheme="minorHAnsi"/>
          <w:sz w:val="24"/>
          <w:szCs w:val="24"/>
          <w:lang w:val="en"/>
        </w:rPr>
        <w:t xml:space="preserve"> </w:t>
      </w:r>
    </w:p>
    <w:p w14:paraId="409FE98D" w14:textId="109AB7A9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 xml:space="preserve">UNESCO World Cultural Heritage in Ukraine as a factor in the development of cultural tourism (V.V. </w:t>
      </w:r>
      <w:proofErr w:type="spellStart"/>
      <w:r w:rsidRPr="00271933">
        <w:rPr>
          <w:rFonts w:cstheme="minorHAnsi"/>
          <w:sz w:val="24"/>
          <w:szCs w:val="24"/>
          <w:lang w:val="en"/>
        </w:rPr>
        <w:t>Brezhneva</w:t>
      </w:r>
      <w:proofErr w:type="spellEnd"/>
      <w:r w:rsidRPr="00271933">
        <w:rPr>
          <w:rFonts w:cstheme="minorHAnsi"/>
          <w:sz w:val="24"/>
          <w:szCs w:val="24"/>
          <w:lang w:val="en"/>
        </w:rPr>
        <w:t>), 2023</w:t>
      </w:r>
      <w:r w:rsidR="00DE1A20">
        <w:rPr>
          <w:rFonts w:cstheme="minorHAnsi"/>
          <w:sz w:val="24"/>
          <w:szCs w:val="24"/>
          <w:lang w:val="en"/>
        </w:rPr>
        <w:t>.</w:t>
      </w:r>
      <w:r w:rsidRPr="00271933">
        <w:rPr>
          <w:rFonts w:cstheme="minorHAnsi"/>
          <w:sz w:val="24"/>
          <w:szCs w:val="24"/>
          <w:lang w:val="en"/>
        </w:rPr>
        <w:t xml:space="preserve"> </w:t>
      </w:r>
    </w:p>
    <w:p w14:paraId="2710E268" w14:textId="4E06B9C9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lastRenderedPageBreak/>
        <w:t>Prospects for the development of excursion activities in Ukraine (A.V. Konovalova), 2023</w:t>
      </w:r>
      <w:r w:rsidR="00DE1A20">
        <w:rPr>
          <w:rFonts w:cstheme="minorHAnsi"/>
          <w:sz w:val="24"/>
          <w:szCs w:val="24"/>
          <w:lang w:val="en"/>
        </w:rPr>
        <w:t>.</w:t>
      </w:r>
      <w:r w:rsidRPr="00271933">
        <w:rPr>
          <w:rFonts w:cstheme="minorHAnsi"/>
          <w:sz w:val="24"/>
          <w:szCs w:val="24"/>
          <w:lang w:val="en"/>
        </w:rPr>
        <w:t xml:space="preserve"> </w:t>
      </w:r>
    </w:p>
    <w:p w14:paraId="6B0EECF6" w14:textId="0C46C480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 xml:space="preserve">The current state and prospects for the development of archaeological tourism in Ukraine (V.S. </w:t>
      </w:r>
      <w:proofErr w:type="spellStart"/>
      <w:r w:rsidRPr="00271933">
        <w:rPr>
          <w:rFonts w:cstheme="minorHAnsi"/>
          <w:sz w:val="24"/>
          <w:szCs w:val="24"/>
          <w:lang w:val="en"/>
        </w:rPr>
        <w:t>Zalishchuk</w:t>
      </w:r>
      <w:proofErr w:type="spellEnd"/>
      <w:r w:rsidRPr="00271933">
        <w:rPr>
          <w:rFonts w:cstheme="minorHAnsi"/>
          <w:sz w:val="24"/>
          <w:szCs w:val="24"/>
          <w:lang w:val="en"/>
        </w:rPr>
        <w:t>), 2023</w:t>
      </w:r>
      <w:r w:rsidR="00DE1A20">
        <w:rPr>
          <w:rFonts w:cstheme="minorHAnsi"/>
          <w:sz w:val="24"/>
          <w:szCs w:val="24"/>
          <w:lang w:val="en"/>
        </w:rPr>
        <w:t>.</w:t>
      </w:r>
      <w:r w:rsidRPr="00271933">
        <w:rPr>
          <w:rFonts w:cstheme="minorHAnsi"/>
          <w:sz w:val="24"/>
          <w:szCs w:val="24"/>
          <w:lang w:val="en"/>
        </w:rPr>
        <w:t xml:space="preserve"> </w:t>
      </w:r>
    </w:p>
    <w:p w14:paraId="081B7DB8" w14:textId="3BDF9AEA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>Prospects for the development of the tourism industry of the Kharkiv region (</w:t>
      </w:r>
      <w:proofErr w:type="spellStart"/>
      <w:r w:rsidRPr="00271933">
        <w:rPr>
          <w:rFonts w:cstheme="minorHAnsi"/>
          <w:sz w:val="24"/>
          <w:szCs w:val="24"/>
          <w:lang w:val="en"/>
        </w:rPr>
        <w:t>Kirpisheva</w:t>
      </w:r>
      <w:proofErr w:type="spellEnd"/>
      <w:r w:rsidRPr="00271933">
        <w:rPr>
          <w:rFonts w:cstheme="minorHAnsi"/>
          <w:sz w:val="24"/>
          <w:szCs w:val="24"/>
          <w:lang w:val="en"/>
        </w:rPr>
        <w:t xml:space="preserve"> T.V.), 2022</w:t>
      </w:r>
      <w:r w:rsidR="00DE1A20">
        <w:rPr>
          <w:rFonts w:cstheme="minorHAnsi"/>
          <w:sz w:val="24"/>
          <w:szCs w:val="24"/>
          <w:lang w:val="en"/>
        </w:rPr>
        <w:t>.</w:t>
      </w:r>
      <w:r w:rsidRPr="00271933">
        <w:rPr>
          <w:rFonts w:cstheme="minorHAnsi"/>
          <w:sz w:val="24"/>
          <w:szCs w:val="24"/>
          <w:lang w:val="en"/>
        </w:rPr>
        <w:t xml:space="preserve"> </w:t>
      </w:r>
    </w:p>
    <w:p w14:paraId="61E52CF7" w14:textId="09AFE48D" w:rsidR="00271933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 xml:space="preserve">Peculiarities of the development of the museum network as a component of cultural and educational tourism of Ukraine (A.O. </w:t>
      </w:r>
      <w:proofErr w:type="spellStart"/>
      <w:r w:rsidRPr="00271933">
        <w:rPr>
          <w:rFonts w:cstheme="minorHAnsi"/>
          <w:sz w:val="24"/>
          <w:szCs w:val="24"/>
          <w:lang w:val="en"/>
        </w:rPr>
        <w:t>Borzenkova</w:t>
      </w:r>
      <w:proofErr w:type="spellEnd"/>
      <w:r w:rsidRPr="00271933">
        <w:rPr>
          <w:rFonts w:cstheme="minorHAnsi"/>
          <w:sz w:val="24"/>
          <w:szCs w:val="24"/>
          <w:lang w:val="en"/>
        </w:rPr>
        <w:t>), 2021</w:t>
      </w:r>
      <w:r w:rsidR="00DE1A20">
        <w:rPr>
          <w:rFonts w:cstheme="minorHAnsi"/>
          <w:sz w:val="24"/>
          <w:szCs w:val="24"/>
          <w:lang w:val="en"/>
        </w:rPr>
        <w:t>.</w:t>
      </w:r>
    </w:p>
    <w:p w14:paraId="5884EA1D" w14:textId="13994BBC" w:rsidR="00E36E50" w:rsidRPr="00271933" w:rsidRDefault="00271933" w:rsidP="00A61EF4">
      <w:pPr>
        <w:pStyle w:val="Publications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271933">
        <w:rPr>
          <w:rFonts w:cstheme="minorHAnsi"/>
          <w:sz w:val="24"/>
          <w:szCs w:val="24"/>
          <w:lang w:val="en"/>
        </w:rPr>
        <w:t>Prospects for the development of cultural and educational tourism in the Kharkiv region (</w:t>
      </w:r>
      <w:proofErr w:type="spellStart"/>
      <w:r w:rsidRPr="00271933">
        <w:rPr>
          <w:rFonts w:cstheme="minorHAnsi"/>
          <w:sz w:val="24"/>
          <w:szCs w:val="24"/>
          <w:lang w:val="en"/>
        </w:rPr>
        <w:t>Golyshevska</w:t>
      </w:r>
      <w:proofErr w:type="spellEnd"/>
      <w:r w:rsidRPr="00271933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271933">
        <w:rPr>
          <w:rFonts w:cstheme="minorHAnsi"/>
          <w:sz w:val="24"/>
          <w:szCs w:val="24"/>
          <w:lang w:val="en"/>
        </w:rPr>
        <w:t>Yu.O</w:t>
      </w:r>
      <w:proofErr w:type="spellEnd"/>
      <w:r w:rsidRPr="00271933">
        <w:rPr>
          <w:rFonts w:cstheme="minorHAnsi"/>
          <w:sz w:val="24"/>
          <w:szCs w:val="24"/>
          <w:lang w:val="en"/>
        </w:rPr>
        <w:t>.), 2020</w:t>
      </w:r>
      <w:r w:rsidR="00DE1A20">
        <w:rPr>
          <w:rFonts w:cstheme="minorHAnsi"/>
          <w:sz w:val="24"/>
          <w:szCs w:val="24"/>
          <w:lang w:val="en"/>
        </w:rPr>
        <w:t>.</w:t>
      </w:r>
    </w:p>
    <w:p w14:paraId="58FEF363" w14:textId="77777777" w:rsidR="000864A7" w:rsidRPr="00E147EF" w:rsidRDefault="000864A7" w:rsidP="00861754">
      <w:pPr>
        <w:pStyle w:val="HeadingCV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  <w:lang w:val="en-US"/>
        </w:rPr>
        <w:t>Languages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7816"/>
      </w:tblGrid>
      <w:tr w:rsidR="00C852CE" w:rsidRPr="00E147EF" w14:paraId="4C835CD5" w14:textId="77777777" w:rsidTr="00C852CE">
        <w:tc>
          <w:tcPr>
            <w:tcW w:w="1796" w:type="dxa"/>
          </w:tcPr>
          <w:p w14:paraId="6E463FF5" w14:textId="45426D67" w:rsidR="00C852CE" w:rsidRPr="006A4008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6A4008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816" w:type="dxa"/>
          </w:tcPr>
          <w:p w14:paraId="18108322" w14:textId="206BE4BB" w:rsidR="00C852CE" w:rsidRPr="00E147EF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6A4008">
              <w:rPr>
                <w:rFonts w:cstheme="minorHAnsi"/>
                <w:sz w:val="24"/>
                <w:szCs w:val="24"/>
                <w:lang w:val="en-US"/>
              </w:rPr>
              <w:t>fluent</w:t>
            </w:r>
          </w:p>
        </w:tc>
      </w:tr>
      <w:tr w:rsidR="00C852CE" w:rsidRPr="00E147EF" w14:paraId="56D6B985" w14:textId="77777777" w:rsidTr="00C852CE">
        <w:tc>
          <w:tcPr>
            <w:tcW w:w="1796" w:type="dxa"/>
          </w:tcPr>
          <w:p w14:paraId="668D3B08" w14:textId="6632AB61" w:rsidR="00C852CE" w:rsidRPr="00E147EF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147EF">
              <w:rPr>
                <w:rFonts w:cstheme="minorHAnsi"/>
                <w:sz w:val="24"/>
                <w:szCs w:val="24"/>
                <w:lang w:val="en-US"/>
              </w:rPr>
              <w:t>Ukrainian</w:t>
            </w:r>
          </w:p>
        </w:tc>
        <w:tc>
          <w:tcPr>
            <w:tcW w:w="7816" w:type="dxa"/>
          </w:tcPr>
          <w:p w14:paraId="531E9213" w14:textId="584DDA3B" w:rsidR="00C852CE" w:rsidRPr="00E147EF" w:rsidRDefault="006A4008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native</w:t>
            </w:r>
          </w:p>
        </w:tc>
      </w:tr>
      <w:tr w:rsidR="00C852CE" w:rsidRPr="00E147EF" w14:paraId="369BE298" w14:textId="77777777" w:rsidTr="00C852CE">
        <w:tc>
          <w:tcPr>
            <w:tcW w:w="1796" w:type="dxa"/>
          </w:tcPr>
          <w:p w14:paraId="0697FC43" w14:textId="2DA4453B" w:rsidR="00C852CE" w:rsidRPr="00E147EF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147EF">
              <w:rPr>
                <w:rFonts w:cstheme="minorHAnsi"/>
                <w:sz w:val="24"/>
                <w:szCs w:val="24"/>
                <w:lang w:val="en-US"/>
              </w:rPr>
              <w:t>Russian</w:t>
            </w:r>
          </w:p>
        </w:tc>
        <w:tc>
          <w:tcPr>
            <w:tcW w:w="7816" w:type="dxa"/>
          </w:tcPr>
          <w:p w14:paraId="0FB53AC2" w14:textId="1200A907" w:rsidR="00C852CE" w:rsidRPr="00E147EF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147EF">
              <w:rPr>
                <w:rFonts w:cstheme="minorHAnsi"/>
                <w:sz w:val="24"/>
                <w:szCs w:val="24"/>
                <w:lang w:val="en-US"/>
              </w:rPr>
              <w:t>fluent</w:t>
            </w:r>
          </w:p>
        </w:tc>
      </w:tr>
      <w:tr w:rsidR="00C852CE" w:rsidRPr="00E147EF" w14:paraId="13C17D39" w14:textId="77777777" w:rsidTr="00C852CE">
        <w:tc>
          <w:tcPr>
            <w:tcW w:w="1796" w:type="dxa"/>
          </w:tcPr>
          <w:p w14:paraId="6F1AED39" w14:textId="7936CC95" w:rsidR="00C852CE" w:rsidRPr="00E147EF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147EF">
              <w:rPr>
                <w:rFonts w:cstheme="minorHAnsi"/>
                <w:sz w:val="24"/>
                <w:szCs w:val="24"/>
                <w:lang w:val="en-US"/>
              </w:rPr>
              <w:t>German</w:t>
            </w:r>
          </w:p>
        </w:tc>
        <w:tc>
          <w:tcPr>
            <w:tcW w:w="7816" w:type="dxa"/>
          </w:tcPr>
          <w:p w14:paraId="770B9E36" w14:textId="3A21F181" w:rsidR="00C852CE" w:rsidRPr="00E147EF" w:rsidRDefault="00C852CE" w:rsidP="00C852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147EF">
              <w:rPr>
                <w:rFonts w:cstheme="minorHAnsi"/>
                <w:sz w:val="24"/>
                <w:szCs w:val="24"/>
                <w:lang w:val="en-US"/>
              </w:rPr>
              <w:t>beginner</w:t>
            </w:r>
          </w:p>
        </w:tc>
      </w:tr>
    </w:tbl>
    <w:p w14:paraId="15B52F9D" w14:textId="77777777" w:rsidR="00450CC7" w:rsidRPr="00252D82" w:rsidRDefault="00450CC7" w:rsidP="00450CC7">
      <w:pPr>
        <w:pStyle w:val="HeadingCV"/>
        <w:rPr>
          <w:rFonts w:cstheme="minorHAnsi"/>
          <w:sz w:val="24"/>
          <w:szCs w:val="24"/>
          <w:lang w:val="en-US"/>
        </w:rPr>
      </w:pPr>
      <w:r w:rsidRPr="00252D82">
        <w:rPr>
          <w:rFonts w:eastAsiaTheme="minorHAnsi" w:cstheme="minorHAnsi"/>
          <w:bCs/>
          <w:caps w:val="0"/>
          <w:sz w:val="24"/>
          <w:szCs w:val="24"/>
          <w:lang w:val="en-US" w:eastAsia="en-US"/>
        </w:rPr>
        <w:t>INTERNATIONAL PROJECTS</w:t>
      </w:r>
    </w:p>
    <w:p w14:paraId="62F06902" w14:textId="136DA4FE" w:rsidR="00450CC7" w:rsidRPr="00252D82" w:rsidRDefault="00450CC7" w:rsidP="00450CC7">
      <w:pPr>
        <w:ind w:left="1560" w:hanging="1560"/>
        <w:jc w:val="both"/>
        <w:rPr>
          <w:rFonts w:cstheme="minorHAnsi"/>
          <w:sz w:val="24"/>
          <w:szCs w:val="24"/>
        </w:rPr>
      </w:pPr>
      <w:r w:rsidRPr="00252D82">
        <w:rPr>
          <w:rFonts w:cstheme="minorHAnsi"/>
          <w:sz w:val="24"/>
          <w:szCs w:val="24"/>
        </w:rPr>
        <w:t>20</w:t>
      </w:r>
      <w:r w:rsidR="007D6841">
        <w:rPr>
          <w:rFonts w:cstheme="minorHAnsi"/>
          <w:sz w:val="24"/>
          <w:szCs w:val="24"/>
          <w:lang w:val="uk-UA"/>
        </w:rPr>
        <w:t>22</w:t>
      </w:r>
      <w:r w:rsidRPr="00252D82">
        <w:rPr>
          <w:rFonts w:cstheme="minorHAnsi"/>
          <w:sz w:val="24"/>
          <w:szCs w:val="24"/>
        </w:rPr>
        <w:t>–20</w:t>
      </w:r>
      <w:r w:rsidR="007D6841">
        <w:rPr>
          <w:rFonts w:cstheme="minorHAnsi"/>
          <w:sz w:val="24"/>
          <w:szCs w:val="24"/>
          <w:lang w:val="uk-UA"/>
        </w:rPr>
        <w:t>24</w:t>
      </w:r>
      <w:r w:rsidRPr="00252D82">
        <w:rPr>
          <w:rFonts w:cstheme="minorHAnsi"/>
          <w:sz w:val="24"/>
          <w:szCs w:val="24"/>
        </w:rPr>
        <w:t xml:space="preserve"> </w:t>
      </w:r>
      <w:r w:rsidR="007D6841">
        <w:rPr>
          <w:rFonts w:cstheme="minorHAnsi"/>
          <w:sz w:val="24"/>
          <w:szCs w:val="24"/>
          <w:lang w:val="uk-UA"/>
        </w:rPr>
        <w:t xml:space="preserve"> </w:t>
      </w:r>
      <w:r w:rsidR="005F5B4E">
        <w:rPr>
          <w:rFonts w:cstheme="minorHAnsi"/>
          <w:sz w:val="24"/>
          <w:szCs w:val="24"/>
          <w:lang w:val="uk-UA"/>
        </w:rPr>
        <w:t xml:space="preserve"> </w:t>
      </w:r>
      <w:r w:rsidR="007D6841" w:rsidRPr="007D6841">
        <w:rPr>
          <w:rFonts w:cstheme="minorHAnsi"/>
          <w:sz w:val="24"/>
          <w:szCs w:val="24"/>
          <w:lang w:val="uk-UA"/>
        </w:rPr>
        <w:t xml:space="preserve">"CITY AND WAR"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Destruction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Preservation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and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Rethinking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of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the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Urban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Cultural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Heritage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of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Large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Cities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in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Eastern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and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Southern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Ukraine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within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the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Russia's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Military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Aggression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.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Ukraine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Studies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Program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at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the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Canadian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Institute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of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Ukrainian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Studies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University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of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Alberta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Edmonton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="007D6841" w:rsidRPr="007D6841">
        <w:rPr>
          <w:rFonts w:cstheme="minorHAnsi"/>
          <w:sz w:val="24"/>
          <w:szCs w:val="24"/>
          <w:lang w:val="uk-UA"/>
        </w:rPr>
        <w:t>Canada</w:t>
      </w:r>
      <w:proofErr w:type="spellEnd"/>
      <w:r w:rsidR="007D6841" w:rsidRPr="007D6841">
        <w:rPr>
          <w:rFonts w:cstheme="minorHAnsi"/>
          <w:sz w:val="24"/>
          <w:szCs w:val="24"/>
          <w:lang w:val="uk-UA"/>
        </w:rPr>
        <w:t xml:space="preserve">). </w:t>
      </w:r>
      <w:r w:rsidRPr="008708C4">
        <w:rPr>
          <w:rFonts w:cstheme="minorHAnsi"/>
          <w:sz w:val="24"/>
          <w:szCs w:val="24"/>
        </w:rPr>
        <w:t>Role: Researcher.</w:t>
      </w:r>
    </w:p>
    <w:p w14:paraId="3BF95CCD" w14:textId="16C43AC2" w:rsidR="00450CC7" w:rsidRPr="00252D82" w:rsidRDefault="00450CC7" w:rsidP="00450CC7">
      <w:pPr>
        <w:ind w:left="1560" w:hanging="1560"/>
        <w:rPr>
          <w:rFonts w:cstheme="minorHAnsi"/>
          <w:sz w:val="24"/>
          <w:szCs w:val="24"/>
        </w:rPr>
      </w:pPr>
      <w:r w:rsidRPr="00252D82">
        <w:rPr>
          <w:rFonts w:cstheme="minorHAnsi"/>
          <w:sz w:val="24"/>
          <w:szCs w:val="24"/>
        </w:rPr>
        <w:t>201</w:t>
      </w:r>
      <w:r w:rsidR="005F5B4E">
        <w:rPr>
          <w:rFonts w:cstheme="minorHAnsi"/>
          <w:sz w:val="24"/>
          <w:szCs w:val="24"/>
          <w:lang w:val="uk-UA"/>
        </w:rPr>
        <w:t>8</w:t>
      </w:r>
      <w:r w:rsidRPr="00252D82">
        <w:rPr>
          <w:rFonts w:cstheme="minorHAnsi"/>
          <w:sz w:val="24"/>
          <w:szCs w:val="24"/>
        </w:rPr>
        <w:t>–</w:t>
      </w:r>
      <w:proofErr w:type="gramStart"/>
      <w:r w:rsidRPr="00252D82">
        <w:rPr>
          <w:rFonts w:cstheme="minorHAnsi"/>
          <w:sz w:val="24"/>
          <w:szCs w:val="24"/>
        </w:rPr>
        <w:t>20</w:t>
      </w:r>
      <w:r w:rsidR="005F5B4E">
        <w:rPr>
          <w:rFonts w:cstheme="minorHAnsi"/>
          <w:sz w:val="24"/>
          <w:szCs w:val="24"/>
          <w:lang w:val="uk-UA"/>
        </w:rPr>
        <w:t>21</w:t>
      </w:r>
      <w:r w:rsidRPr="00252D82">
        <w:rPr>
          <w:rFonts w:cstheme="minorHAnsi"/>
          <w:sz w:val="24"/>
          <w:szCs w:val="24"/>
        </w:rPr>
        <w:t xml:space="preserve"> </w:t>
      </w:r>
      <w:r w:rsidR="005F5B4E">
        <w:rPr>
          <w:rFonts w:cstheme="minorHAnsi"/>
          <w:sz w:val="24"/>
          <w:szCs w:val="24"/>
          <w:lang w:val="uk-UA"/>
        </w:rPr>
        <w:t xml:space="preserve"> </w:t>
      </w:r>
      <w:r w:rsidR="005F5B4E" w:rsidRPr="005F5B4E">
        <w:rPr>
          <w:rFonts w:cstheme="minorHAnsi"/>
          <w:sz w:val="24"/>
          <w:szCs w:val="24"/>
        </w:rPr>
        <w:t>"</w:t>
      </w:r>
      <w:proofErr w:type="gramEnd"/>
      <w:r w:rsidR="005F5B4E" w:rsidRPr="005F5B4E">
        <w:rPr>
          <w:rFonts w:cstheme="minorHAnsi"/>
          <w:sz w:val="24"/>
          <w:szCs w:val="24"/>
        </w:rPr>
        <w:t>Self-Representation of Multinational Cities in the Industrial and Post-Industrial Era" (2018-2021). the Kowalski Program and the Program for the Study of Modern Ukraine of the Canadian Institute of Ukrainian Studies at the University of Alberta</w:t>
      </w:r>
      <w:r w:rsidR="005F5B4E">
        <w:rPr>
          <w:rFonts w:cstheme="minorHAnsi"/>
          <w:sz w:val="24"/>
          <w:szCs w:val="24"/>
          <w:lang w:val="uk-UA"/>
        </w:rPr>
        <w:t>.</w:t>
      </w:r>
      <w:r w:rsidR="005F5B4E" w:rsidRPr="005F5B4E">
        <w:rPr>
          <w:rFonts w:cstheme="minorHAnsi"/>
          <w:sz w:val="24"/>
          <w:szCs w:val="24"/>
        </w:rPr>
        <w:t xml:space="preserve"> </w:t>
      </w:r>
      <w:r w:rsidRPr="008708C4">
        <w:rPr>
          <w:rFonts w:cstheme="minorHAnsi"/>
          <w:sz w:val="24"/>
          <w:szCs w:val="24"/>
        </w:rPr>
        <w:t>Role: Researcher.</w:t>
      </w:r>
      <w:r>
        <w:rPr>
          <w:rFonts w:cstheme="minorHAnsi"/>
          <w:sz w:val="24"/>
          <w:szCs w:val="24"/>
        </w:rPr>
        <w:t xml:space="preserve"> </w:t>
      </w:r>
    </w:p>
    <w:p w14:paraId="6869ED9A" w14:textId="77648F04" w:rsidR="00450CC7" w:rsidRPr="00252D82" w:rsidRDefault="00450CC7" w:rsidP="00450CC7">
      <w:pPr>
        <w:ind w:left="1560" w:hanging="1560"/>
        <w:rPr>
          <w:rFonts w:cstheme="minorHAnsi"/>
          <w:sz w:val="24"/>
          <w:szCs w:val="24"/>
        </w:rPr>
      </w:pPr>
      <w:r w:rsidRPr="00252D82">
        <w:rPr>
          <w:rFonts w:cstheme="minorHAnsi"/>
          <w:sz w:val="24"/>
          <w:szCs w:val="24"/>
        </w:rPr>
        <w:t>20</w:t>
      </w:r>
      <w:r w:rsidR="009646F3">
        <w:rPr>
          <w:rFonts w:cstheme="minorHAnsi"/>
          <w:sz w:val="24"/>
          <w:szCs w:val="24"/>
          <w:lang w:val="uk-UA"/>
        </w:rPr>
        <w:t>21</w:t>
      </w:r>
      <w:r w:rsidRPr="00252D82">
        <w:rPr>
          <w:rFonts w:cstheme="minorHAnsi"/>
          <w:sz w:val="24"/>
          <w:szCs w:val="24"/>
        </w:rPr>
        <w:t>–20</w:t>
      </w:r>
      <w:r w:rsidR="009646F3">
        <w:rPr>
          <w:rFonts w:cstheme="minorHAnsi"/>
          <w:sz w:val="24"/>
          <w:szCs w:val="24"/>
          <w:lang w:val="uk-UA"/>
        </w:rPr>
        <w:t>22</w:t>
      </w:r>
      <w:r w:rsidRPr="00252D82">
        <w:rPr>
          <w:rFonts w:cstheme="minorHAnsi"/>
          <w:sz w:val="24"/>
          <w:szCs w:val="24"/>
        </w:rPr>
        <w:t xml:space="preserve"> “</w:t>
      </w:r>
      <w:r w:rsidR="009646F3" w:rsidRPr="009646F3">
        <w:rPr>
          <w:rFonts w:cstheme="minorHAnsi"/>
          <w:sz w:val="24"/>
          <w:szCs w:val="24"/>
        </w:rPr>
        <w:t>Module Jean Monnet "European Integration of Ukraine in Industry Terms 4.0"</w:t>
      </w:r>
      <w:r>
        <w:rPr>
          <w:rFonts w:cstheme="minorHAnsi"/>
          <w:sz w:val="24"/>
          <w:szCs w:val="24"/>
        </w:rPr>
        <w:t xml:space="preserve">. </w:t>
      </w:r>
      <w:r w:rsidRPr="008708C4">
        <w:rPr>
          <w:rFonts w:cstheme="minorHAnsi"/>
          <w:sz w:val="24"/>
          <w:szCs w:val="24"/>
        </w:rPr>
        <w:t>Role: Researcher.</w:t>
      </w:r>
    </w:p>
    <w:p w14:paraId="001CD493" w14:textId="452392AA" w:rsidR="002B4493" w:rsidRPr="00E147EF" w:rsidRDefault="002B4493" w:rsidP="002B4493">
      <w:pPr>
        <w:pStyle w:val="HeadingCV"/>
        <w:rPr>
          <w:rFonts w:cstheme="minorHAnsi"/>
          <w:sz w:val="24"/>
          <w:szCs w:val="24"/>
          <w:lang w:val="en-US"/>
        </w:rPr>
      </w:pPr>
      <w:r w:rsidRPr="00E147EF">
        <w:rPr>
          <w:rFonts w:cstheme="minorHAnsi"/>
          <w:sz w:val="24"/>
          <w:szCs w:val="24"/>
          <w:lang w:val="en-US"/>
        </w:rPr>
        <w:t>Memberships in professional associations</w:t>
      </w:r>
    </w:p>
    <w:p w14:paraId="43C3BFEB" w14:textId="161FF9A5" w:rsidR="005E2D29" w:rsidRDefault="00271933" w:rsidP="002B4493">
      <w:pPr>
        <w:rPr>
          <w:rFonts w:cstheme="minorHAnsi"/>
          <w:sz w:val="24"/>
          <w:szCs w:val="24"/>
          <w:lang w:val="en"/>
        </w:rPr>
      </w:pPr>
      <w:r w:rsidRPr="00271933">
        <w:rPr>
          <w:rFonts w:cstheme="minorHAnsi"/>
          <w:sz w:val="24"/>
          <w:szCs w:val="24"/>
          <w:lang w:val="en"/>
        </w:rPr>
        <w:t>Member of the Public Union "Hospitality Industry Association of Ukraine" since March 12, 2019.</w:t>
      </w:r>
    </w:p>
    <w:p w14:paraId="4C26E12D" w14:textId="77777777" w:rsidR="00304863" w:rsidRDefault="00304863" w:rsidP="002B4493">
      <w:pPr>
        <w:rPr>
          <w:rFonts w:cstheme="minorHAnsi"/>
          <w:sz w:val="24"/>
          <w:szCs w:val="24"/>
          <w:lang w:val="en"/>
        </w:rPr>
      </w:pPr>
    </w:p>
    <w:p w14:paraId="394E8E20" w14:textId="77777777" w:rsidR="00304863" w:rsidRDefault="00304863" w:rsidP="002B4493">
      <w:pPr>
        <w:rPr>
          <w:rFonts w:cstheme="minorHAnsi"/>
          <w:sz w:val="24"/>
          <w:szCs w:val="24"/>
          <w:lang w:val="en"/>
        </w:rPr>
      </w:pPr>
    </w:p>
    <w:p w14:paraId="7CF6A801" w14:textId="77777777" w:rsidR="00304863" w:rsidRPr="00E147EF" w:rsidRDefault="00304863" w:rsidP="002B4493">
      <w:pPr>
        <w:rPr>
          <w:rFonts w:cstheme="minorHAnsi"/>
          <w:sz w:val="24"/>
          <w:szCs w:val="24"/>
          <w:lang w:val="en-US"/>
        </w:rPr>
      </w:pPr>
    </w:p>
    <w:p w14:paraId="2DC9F8E0" w14:textId="77777777" w:rsidR="00B63A81" w:rsidRPr="00252D82" w:rsidRDefault="00B63A81" w:rsidP="00B63A81">
      <w:pPr>
        <w:pStyle w:val="HeadingCV"/>
        <w:rPr>
          <w:rFonts w:cstheme="minorHAnsi"/>
          <w:sz w:val="24"/>
          <w:szCs w:val="24"/>
          <w:lang w:val="en-US"/>
        </w:rPr>
      </w:pPr>
      <w:r w:rsidRPr="00252D82">
        <w:rPr>
          <w:rFonts w:eastAsiaTheme="majorEastAsia" w:cstheme="minorHAnsi"/>
          <w:bCs/>
          <w:sz w:val="24"/>
          <w:szCs w:val="24"/>
          <w:lang w:val="en-US"/>
        </w:rPr>
        <w:lastRenderedPageBreak/>
        <w:t>Selected publications</w:t>
      </w:r>
      <w:r w:rsidRPr="00252D82">
        <w:rPr>
          <w:rFonts w:cstheme="minorHAnsi"/>
          <w:sz w:val="24"/>
          <w:szCs w:val="24"/>
          <w:lang w:val="en-US"/>
        </w:rPr>
        <w:t xml:space="preserve"> </w:t>
      </w:r>
    </w:p>
    <w:p w14:paraId="72AB72C0" w14:textId="77777777" w:rsidR="00B63A81" w:rsidRDefault="00B63A81" w:rsidP="00340F7A">
      <w:pPr>
        <w:pStyle w:val="Publications"/>
        <w:ind w:left="0" w:firstLine="0"/>
        <w:rPr>
          <w:rFonts w:cstheme="minorHAnsi"/>
          <w:b/>
          <w:bCs/>
          <w:sz w:val="24"/>
          <w:szCs w:val="24"/>
          <w:lang w:eastAsia="uk-UA"/>
        </w:rPr>
      </w:pPr>
    </w:p>
    <w:p w14:paraId="365E2158" w14:textId="77777777" w:rsidR="00B63A81" w:rsidRPr="0040637A" w:rsidRDefault="00B63A81" w:rsidP="00B63A81">
      <w:pPr>
        <w:pStyle w:val="Publications"/>
        <w:rPr>
          <w:rFonts w:cstheme="minorHAnsi"/>
          <w:b/>
          <w:bCs/>
          <w:sz w:val="24"/>
          <w:szCs w:val="24"/>
          <w:lang w:eastAsia="uk-UA"/>
        </w:rPr>
      </w:pPr>
      <w:bookmarkStart w:id="0" w:name="_Hlk178928315"/>
      <w:r w:rsidRPr="00252D82">
        <w:rPr>
          <w:rFonts w:cstheme="minorHAnsi"/>
          <w:b/>
          <w:bCs/>
          <w:sz w:val="24"/>
          <w:szCs w:val="24"/>
          <w:lang w:eastAsia="uk-UA"/>
        </w:rPr>
        <w:t>Books</w:t>
      </w:r>
    </w:p>
    <w:p w14:paraId="6E75B3D3" w14:textId="3084FBE2" w:rsidR="00B63A81" w:rsidRPr="002B5A42" w:rsidRDefault="00B63A81" w:rsidP="00DE1A20">
      <w:pPr>
        <w:pStyle w:val="a9"/>
        <w:numPr>
          <w:ilvl w:val="0"/>
          <w:numId w:val="47"/>
        </w:numPr>
        <w:spacing w:line="240" w:lineRule="auto"/>
        <w:ind w:left="426" w:hanging="284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2B5A42">
        <w:rPr>
          <w:rFonts w:cstheme="minorHAnsi"/>
          <w:sz w:val="24"/>
          <w:szCs w:val="24"/>
          <w:lang w:val="ru-RU"/>
        </w:rPr>
        <w:t>Посохов</w:t>
      </w:r>
      <w:r w:rsidRPr="002B5A42">
        <w:rPr>
          <w:rFonts w:cstheme="minorHAnsi"/>
          <w:sz w:val="24"/>
          <w:szCs w:val="24"/>
          <w:lang w:val="en-US"/>
        </w:rPr>
        <w:t xml:space="preserve"> </w:t>
      </w:r>
      <w:r w:rsidRPr="002B5A42">
        <w:rPr>
          <w:rFonts w:cstheme="minorHAnsi"/>
          <w:sz w:val="24"/>
          <w:szCs w:val="24"/>
          <w:lang w:val="ru-RU"/>
        </w:rPr>
        <w:t>І</w:t>
      </w:r>
      <w:r w:rsidRPr="002B5A42">
        <w:rPr>
          <w:rFonts w:cstheme="minorHAnsi"/>
          <w:sz w:val="24"/>
          <w:szCs w:val="24"/>
          <w:lang w:val="en-US"/>
        </w:rPr>
        <w:t>.</w:t>
      </w:r>
      <w:r w:rsidRPr="002B5A42">
        <w:rPr>
          <w:rFonts w:cstheme="minorHAnsi"/>
          <w:sz w:val="24"/>
          <w:szCs w:val="24"/>
          <w:lang w:val="ru-RU"/>
        </w:rPr>
        <w:t>С</w:t>
      </w:r>
      <w:r w:rsidRPr="002B5A42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Студентство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університетів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Російської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імперії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r w:rsidRPr="002B5A42">
        <w:rPr>
          <w:rFonts w:cstheme="minorHAnsi"/>
          <w:sz w:val="24"/>
          <w:szCs w:val="24"/>
        </w:rPr>
        <w:t>XIX</w:t>
      </w:r>
      <w:r w:rsidRPr="002B5A42">
        <w:rPr>
          <w:rFonts w:cstheme="minorHAnsi"/>
          <w:sz w:val="24"/>
          <w:szCs w:val="24"/>
          <w:lang w:val="en-US"/>
        </w:rPr>
        <w:t xml:space="preserve"> – </w:t>
      </w:r>
      <w:r w:rsidRPr="002B5A42">
        <w:rPr>
          <w:rFonts w:cstheme="minorHAnsi"/>
          <w:sz w:val="24"/>
          <w:szCs w:val="24"/>
          <w:lang w:val="ru-RU"/>
        </w:rPr>
        <w:t>початку</w:t>
      </w:r>
      <w:r w:rsidRPr="002B5A42">
        <w:rPr>
          <w:rFonts w:cstheme="minorHAnsi"/>
          <w:sz w:val="24"/>
          <w:szCs w:val="24"/>
          <w:lang w:val="en-US"/>
        </w:rPr>
        <w:t xml:space="preserve"> </w:t>
      </w:r>
      <w:r w:rsidRPr="002B5A42">
        <w:rPr>
          <w:rFonts w:cstheme="minorHAnsi"/>
          <w:sz w:val="24"/>
          <w:szCs w:val="24"/>
          <w:lang w:val="ru-RU"/>
        </w:rPr>
        <w:t>ХХ</w:t>
      </w:r>
      <w:r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ст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.: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становлення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r w:rsidRPr="002B5A42">
        <w:rPr>
          <w:rFonts w:cstheme="minorHAnsi"/>
          <w:sz w:val="24"/>
          <w:szCs w:val="24"/>
          <w:lang w:val="ru-RU"/>
        </w:rPr>
        <w:t>та</w:t>
      </w:r>
      <w:r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5A42">
        <w:rPr>
          <w:rFonts w:cstheme="minorHAnsi"/>
          <w:sz w:val="24"/>
          <w:szCs w:val="24"/>
          <w:lang w:val="ru-RU"/>
        </w:rPr>
        <w:t>еволюція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5A42">
        <w:rPr>
          <w:rFonts w:cstheme="minorHAnsi"/>
          <w:sz w:val="24"/>
          <w:szCs w:val="24"/>
          <w:lang w:val="ru-RU"/>
        </w:rPr>
        <w:t>субкультури</w:t>
      </w:r>
      <w:proofErr w:type="spellEnd"/>
      <w:r w:rsidRPr="002B5A42">
        <w:rPr>
          <w:rFonts w:cstheme="minorHAnsi"/>
          <w:sz w:val="24"/>
          <w:szCs w:val="24"/>
          <w:lang w:val="en-US"/>
        </w:rPr>
        <w:t xml:space="preserve"> </w:t>
      </w:r>
      <w:r w:rsidR="006A4008" w:rsidRPr="002B5A42">
        <w:rPr>
          <w:rFonts w:cstheme="minorHAnsi"/>
          <w:sz w:val="24"/>
          <w:szCs w:val="24"/>
          <w:lang w:val="en-US"/>
        </w:rPr>
        <w:t xml:space="preserve">– </w:t>
      </w:r>
      <w:r w:rsidR="006A4008" w:rsidRPr="002B5A42">
        <w:rPr>
          <w:rFonts w:cstheme="minorHAnsi"/>
          <w:sz w:val="24"/>
          <w:szCs w:val="24"/>
          <w:lang w:val="ru-RU"/>
        </w:rPr>
        <w:t>Х</w:t>
      </w:r>
      <w:r w:rsidR="006A4008" w:rsidRPr="002B5A42">
        <w:rPr>
          <w:rFonts w:cstheme="minorHAnsi"/>
          <w:sz w:val="24"/>
          <w:szCs w:val="24"/>
          <w:lang w:val="en-US"/>
        </w:rPr>
        <w:t>.: «</w:t>
      </w:r>
      <w:proofErr w:type="spellStart"/>
      <w:r w:rsidR="006A4008" w:rsidRPr="002B5A42">
        <w:rPr>
          <w:rFonts w:cstheme="minorHAnsi"/>
          <w:sz w:val="24"/>
          <w:szCs w:val="24"/>
          <w:lang w:val="ru-RU"/>
        </w:rPr>
        <w:t>Раритети</w:t>
      </w:r>
      <w:proofErr w:type="spellEnd"/>
      <w:r w:rsidR="006A4008" w:rsidRPr="002B5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A4008" w:rsidRPr="002B5A42">
        <w:rPr>
          <w:rFonts w:cstheme="minorHAnsi"/>
          <w:sz w:val="24"/>
          <w:szCs w:val="24"/>
          <w:lang w:val="ru-RU"/>
        </w:rPr>
        <w:t>України</w:t>
      </w:r>
      <w:proofErr w:type="spellEnd"/>
      <w:r w:rsidR="006A4008" w:rsidRPr="002B5A42">
        <w:rPr>
          <w:rFonts w:cstheme="minorHAnsi"/>
          <w:sz w:val="24"/>
          <w:szCs w:val="24"/>
          <w:lang w:val="en-US"/>
        </w:rPr>
        <w:t xml:space="preserve">», 2013. – 276 </w:t>
      </w:r>
      <w:r w:rsidR="006A4008" w:rsidRPr="002B5A42">
        <w:rPr>
          <w:rFonts w:cstheme="minorHAnsi"/>
          <w:sz w:val="24"/>
          <w:szCs w:val="24"/>
          <w:lang w:val="ru-RU"/>
        </w:rPr>
        <w:t>с</w:t>
      </w:r>
      <w:r w:rsidR="006A4008" w:rsidRPr="002B5A42">
        <w:rPr>
          <w:rFonts w:cstheme="minorHAnsi"/>
          <w:sz w:val="24"/>
          <w:szCs w:val="24"/>
          <w:lang w:val="en-US"/>
        </w:rPr>
        <w:t>.</w:t>
      </w:r>
      <w:r w:rsidR="006A4008" w:rsidRPr="002B5A42">
        <w:rPr>
          <w:sz w:val="24"/>
          <w:szCs w:val="24"/>
        </w:rPr>
        <w:t xml:space="preserve"> </w:t>
      </w:r>
      <w:r w:rsidR="0040637A" w:rsidRPr="002B5A42">
        <w:rPr>
          <w:sz w:val="24"/>
          <w:szCs w:val="24"/>
        </w:rPr>
        <w:t>[</w:t>
      </w:r>
      <w:r w:rsidR="006A4008" w:rsidRPr="002B5A42">
        <w:rPr>
          <w:sz w:val="24"/>
          <w:szCs w:val="24"/>
          <w:lang w:val="en"/>
        </w:rPr>
        <w:t>Posokhov I.S. Studentship of universities of the Russian Empire in the 19th and early 20th centuries: formation and evolution of a subculture. - Kh.: "Rarities of Ukraine", 2013. - 276 p.</w:t>
      </w:r>
      <w:r w:rsidR="0040637A" w:rsidRPr="002B5A42">
        <w:rPr>
          <w:sz w:val="24"/>
          <w:szCs w:val="24"/>
        </w:rPr>
        <w:t>]</w:t>
      </w:r>
      <w:r w:rsidR="006A4008" w:rsidRPr="002B5A42">
        <w:rPr>
          <w:sz w:val="24"/>
          <w:szCs w:val="24"/>
        </w:rPr>
        <w:t xml:space="preserve">.  </w:t>
      </w:r>
      <w:r w:rsidRPr="002B5A42">
        <w:rPr>
          <w:rFonts w:cstheme="minorHAnsi"/>
          <w:sz w:val="24"/>
          <w:szCs w:val="24"/>
          <w:lang w:val="en-US"/>
        </w:rPr>
        <w:t>ISBN: 978-966-2408-30-0</w:t>
      </w:r>
    </w:p>
    <w:p w14:paraId="3D8D683C" w14:textId="74E4AB19" w:rsidR="00F771D3" w:rsidRPr="0040637A" w:rsidRDefault="00F771D3" w:rsidP="00DE1A20">
      <w:pPr>
        <w:jc w:val="both"/>
        <w:rPr>
          <w:rFonts w:cstheme="minorHAnsi"/>
          <w:sz w:val="24"/>
          <w:szCs w:val="24"/>
          <w:lang w:val="en-US"/>
        </w:rPr>
      </w:pPr>
    </w:p>
    <w:p w14:paraId="348093F3" w14:textId="74CF8F93" w:rsidR="00B63A81" w:rsidRDefault="00B63A81" w:rsidP="00B63A81">
      <w:pPr>
        <w:ind w:left="720" w:hanging="720"/>
        <w:rPr>
          <w:rFonts w:cstheme="minorHAnsi"/>
          <w:b/>
          <w:bCs/>
          <w:sz w:val="24"/>
          <w:szCs w:val="24"/>
          <w:lang w:eastAsia="uk-UA"/>
        </w:rPr>
      </w:pPr>
      <w:r w:rsidRPr="00252D82">
        <w:rPr>
          <w:rFonts w:cstheme="minorHAnsi"/>
          <w:b/>
          <w:bCs/>
          <w:sz w:val="24"/>
          <w:szCs w:val="24"/>
          <w:lang w:eastAsia="uk-UA"/>
        </w:rPr>
        <w:t>Book chapters</w:t>
      </w:r>
    </w:p>
    <w:p w14:paraId="1D438350" w14:textId="0F7C491B" w:rsidR="00A9103F" w:rsidRPr="002B5A42" w:rsidRDefault="00A9103F" w:rsidP="002B5A42">
      <w:pPr>
        <w:pStyle w:val="a9"/>
        <w:numPr>
          <w:ilvl w:val="0"/>
          <w:numId w:val="46"/>
        </w:numPr>
        <w:spacing w:line="240" w:lineRule="auto"/>
        <w:ind w:left="425" w:hanging="357"/>
        <w:contextualSpacing w:val="0"/>
        <w:jc w:val="both"/>
        <w:rPr>
          <w:rFonts w:cstheme="minorHAnsi"/>
          <w:bCs/>
          <w:sz w:val="24"/>
          <w:szCs w:val="24"/>
          <w:lang w:val="uk-UA" w:eastAsia="uk-UA"/>
        </w:rPr>
      </w:pP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Посохов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І.С. Міський сувенір як маркер привабливості міста // У пошуках обличчя світу: Практики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саморепрезентації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міст України  в індустріальну та постіндустріальну добу. – Харків : Видавництво Точка, 2021. – С. 420-429 [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Posokhov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I.S.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City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souvenir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as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a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marker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city's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attractiveness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//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In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Search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Face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World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: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Practices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Self-Representation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Ukrainian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Cities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in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Industrial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and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Post-Industrial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Era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–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Kharkiv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>, 2021</w:t>
      </w:r>
      <w:r w:rsidR="00FE1A23" w:rsidRPr="002B5A42">
        <w:rPr>
          <w:rFonts w:cstheme="minorHAnsi"/>
          <w:bCs/>
          <w:sz w:val="24"/>
          <w:szCs w:val="24"/>
          <w:lang w:val="en-US" w:eastAsia="uk-UA"/>
        </w:rPr>
        <w:t>]</w:t>
      </w:r>
      <w:r w:rsidRPr="002B5A42">
        <w:rPr>
          <w:rFonts w:cstheme="minorHAnsi"/>
          <w:bCs/>
          <w:sz w:val="24"/>
          <w:szCs w:val="24"/>
          <w:lang w:val="uk-UA" w:eastAsia="uk-UA"/>
        </w:rPr>
        <w:t>.</w:t>
      </w:r>
      <w:r w:rsidR="00500E0E"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r w:rsidR="00E651E3" w:rsidRPr="002B5A42">
        <w:rPr>
          <w:rFonts w:cstheme="minorHAnsi"/>
          <w:bCs/>
          <w:sz w:val="24"/>
          <w:szCs w:val="24"/>
          <w:lang w:val="uk-UA" w:eastAsia="uk-UA"/>
        </w:rPr>
        <w:t>ISBN: 978-617-7856-15-2      URL http://resource.history.org.ua/item/0016355</w:t>
      </w:r>
    </w:p>
    <w:p w14:paraId="71582928" w14:textId="6B6499E3" w:rsidR="00B553EA" w:rsidRPr="002B5A42" w:rsidRDefault="00F771D3" w:rsidP="002B5A42">
      <w:pPr>
        <w:pStyle w:val="a9"/>
        <w:numPr>
          <w:ilvl w:val="0"/>
          <w:numId w:val="46"/>
        </w:numPr>
        <w:spacing w:line="240" w:lineRule="auto"/>
        <w:ind w:left="425" w:hanging="357"/>
        <w:contextualSpacing w:val="0"/>
        <w:jc w:val="both"/>
        <w:rPr>
          <w:rFonts w:cstheme="minorHAnsi"/>
          <w:bCs/>
          <w:sz w:val="24"/>
          <w:szCs w:val="24"/>
          <w:lang w:val="uk-UA" w:eastAsia="uk-UA"/>
        </w:rPr>
      </w:pP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Посохов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І.С. Історія туризму: навчальний посібник. – Суми: ПФ «Видавництво “Університетська книга”», 2018. – 372</w:t>
      </w:r>
      <w:r w:rsidR="00806CA4" w:rsidRPr="002B5A42">
        <w:rPr>
          <w:rFonts w:cstheme="minorHAnsi"/>
          <w:bCs/>
          <w:sz w:val="24"/>
          <w:szCs w:val="24"/>
          <w:lang w:val="uk-UA" w:eastAsia="uk-UA"/>
        </w:rPr>
        <w:t xml:space="preserve"> с. </w:t>
      </w:r>
      <w:r w:rsidRPr="002B5A42">
        <w:rPr>
          <w:rFonts w:cstheme="minorHAnsi"/>
          <w:bCs/>
          <w:sz w:val="24"/>
          <w:szCs w:val="24"/>
          <w:lang w:val="uk-UA" w:eastAsia="uk-UA"/>
        </w:rPr>
        <w:t>[</w:t>
      </w:r>
      <w:r w:rsidRPr="002B5A42">
        <w:rPr>
          <w:rFonts w:cstheme="minorHAnsi"/>
          <w:bCs/>
          <w:sz w:val="24"/>
          <w:szCs w:val="24"/>
          <w:lang w:eastAsia="uk-UA"/>
        </w:rPr>
        <w:t>Lyman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eastAsia="uk-UA"/>
        </w:rPr>
        <w:t>S</w:t>
      </w:r>
      <w:r w:rsidRPr="002B5A42">
        <w:rPr>
          <w:rFonts w:cstheme="minorHAnsi"/>
          <w:bCs/>
          <w:sz w:val="24"/>
          <w:szCs w:val="24"/>
          <w:lang w:val="uk-UA" w:eastAsia="uk-UA"/>
        </w:rPr>
        <w:t>.</w:t>
      </w:r>
      <w:r w:rsidRPr="002B5A42">
        <w:rPr>
          <w:rFonts w:cstheme="minorHAnsi"/>
          <w:bCs/>
          <w:sz w:val="24"/>
          <w:szCs w:val="24"/>
          <w:lang w:eastAsia="uk-UA"/>
        </w:rPr>
        <w:t>I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., </w:t>
      </w:r>
      <w:proofErr w:type="spellStart"/>
      <w:r w:rsidRPr="002B5A42">
        <w:rPr>
          <w:rFonts w:cstheme="minorHAnsi"/>
          <w:bCs/>
          <w:sz w:val="24"/>
          <w:szCs w:val="24"/>
          <w:lang w:eastAsia="uk-UA"/>
        </w:rPr>
        <w:t>Parfinenko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eastAsia="uk-UA"/>
        </w:rPr>
        <w:t>A</w:t>
      </w:r>
      <w:r w:rsidRPr="002B5A42">
        <w:rPr>
          <w:rFonts w:cstheme="minorHAnsi"/>
          <w:bCs/>
          <w:sz w:val="24"/>
          <w:szCs w:val="24"/>
          <w:lang w:val="uk-UA" w:eastAsia="uk-UA"/>
        </w:rPr>
        <w:t>.</w:t>
      </w:r>
      <w:r w:rsidRPr="002B5A42">
        <w:rPr>
          <w:rFonts w:cstheme="minorHAnsi"/>
          <w:bCs/>
          <w:sz w:val="24"/>
          <w:szCs w:val="24"/>
          <w:lang w:eastAsia="uk-UA"/>
        </w:rPr>
        <w:t>Yu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., </w:t>
      </w:r>
      <w:r w:rsidRPr="002B5A42">
        <w:rPr>
          <w:rFonts w:cstheme="minorHAnsi"/>
          <w:bCs/>
          <w:sz w:val="24"/>
          <w:szCs w:val="24"/>
          <w:lang w:eastAsia="uk-UA"/>
        </w:rPr>
        <w:t>Posokhov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eastAsia="uk-UA"/>
        </w:rPr>
        <w:t>I</w:t>
      </w:r>
      <w:r w:rsidRPr="002B5A42">
        <w:rPr>
          <w:rFonts w:cstheme="minorHAnsi"/>
          <w:bCs/>
          <w:sz w:val="24"/>
          <w:szCs w:val="24"/>
          <w:lang w:val="uk-UA" w:eastAsia="uk-UA"/>
        </w:rPr>
        <w:t>.</w:t>
      </w:r>
      <w:r w:rsidRPr="002B5A42">
        <w:rPr>
          <w:rFonts w:cstheme="minorHAnsi"/>
          <w:bCs/>
          <w:sz w:val="24"/>
          <w:szCs w:val="24"/>
          <w:lang w:eastAsia="uk-UA"/>
        </w:rPr>
        <w:t>S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</w:t>
      </w:r>
      <w:r w:rsidRPr="002B5A42">
        <w:rPr>
          <w:rFonts w:cstheme="minorHAnsi"/>
          <w:bCs/>
          <w:sz w:val="24"/>
          <w:szCs w:val="24"/>
          <w:lang w:eastAsia="uk-UA"/>
        </w:rPr>
        <w:t>History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eastAsia="uk-UA"/>
        </w:rPr>
        <w:t>of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eastAsia="uk-UA"/>
        </w:rPr>
        <w:t>tourism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: </w:t>
      </w:r>
      <w:r w:rsidRPr="002B5A42">
        <w:rPr>
          <w:rFonts w:cstheme="minorHAnsi"/>
          <w:bCs/>
          <w:sz w:val="24"/>
          <w:szCs w:val="24"/>
          <w:lang w:eastAsia="uk-UA"/>
        </w:rPr>
        <w:t>textbook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– </w:t>
      </w:r>
      <w:r w:rsidRPr="002B5A42">
        <w:rPr>
          <w:rFonts w:cstheme="minorHAnsi"/>
          <w:bCs/>
          <w:sz w:val="24"/>
          <w:szCs w:val="24"/>
          <w:lang w:eastAsia="uk-UA"/>
        </w:rPr>
        <w:t>Sumy</w:t>
      </w:r>
      <w:r w:rsidRPr="002B5A42">
        <w:rPr>
          <w:rFonts w:cstheme="minorHAnsi"/>
          <w:bCs/>
          <w:sz w:val="24"/>
          <w:szCs w:val="24"/>
          <w:lang w:val="uk-UA" w:eastAsia="uk-UA"/>
        </w:rPr>
        <w:t xml:space="preserve">, 2018. - 372, [16] </w:t>
      </w:r>
      <w:r w:rsidRPr="002B5A42">
        <w:rPr>
          <w:rFonts w:cstheme="minorHAnsi"/>
          <w:bCs/>
          <w:sz w:val="24"/>
          <w:szCs w:val="24"/>
          <w:lang w:eastAsia="uk-UA"/>
        </w:rPr>
        <w:t>p</w:t>
      </w:r>
      <w:r w:rsidRPr="002B5A42">
        <w:rPr>
          <w:rFonts w:cstheme="minorHAnsi"/>
          <w:bCs/>
          <w:sz w:val="24"/>
          <w:szCs w:val="24"/>
          <w:lang w:val="uk-UA" w:eastAsia="uk-UA"/>
        </w:rPr>
        <w:t>.]</w:t>
      </w:r>
      <w:r w:rsidR="00EA6BC0" w:rsidRPr="002B5A42">
        <w:rPr>
          <w:lang w:val="uk-UA"/>
        </w:rPr>
        <w:t xml:space="preserve"> </w:t>
      </w:r>
      <w:r w:rsidR="00EA6BC0" w:rsidRPr="002B5A42">
        <w:rPr>
          <w:rFonts w:cstheme="minorHAnsi"/>
          <w:bCs/>
          <w:sz w:val="24"/>
          <w:szCs w:val="24"/>
          <w:lang w:val="uk-UA" w:eastAsia="uk-UA"/>
        </w:rPr>
        <w:t>ISBN 978-966-680-862-5</w:t>
      </w:r>
    </w:p>
    <w:p w14:paraId="36AD3EF3" w14:textId="6AA322D6" w:rsidR="00445A47" w:rsidRPr="002B5A42" w:rsidRDefault="00445A47" w:rsidP="002B5A42">
      <w:pPr>
        <w:pStyle w:val="a9"/>
        <w:numPr>
          <w:ilvl w:val="0"/>
          <w:numId w:val="46"/>
        </w:numPr>
        <w:spacing w:line="240" w:lineRule="auto"/>
        <w:ind w:left="425" w:hanging="357"/>
        <w:contextualSpacing w:val="0"/>
        <w:jc w:val="both"/>
        <w:rPr>
          <w:rFonts w:cstheme="minorHAnsi"/>
          <w:bCs/>
          <w:sz w:val="24"/>
          <w:szCs w:val="24"/>
          <w:lang w:val="en-US" w:eastAsia="uk-UA"/>
        </w:rPr>
      </w:pP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Посохов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І.С. Сучасний стан і структура Європейського ринку готельних послуг // Сучасні тенденції розвитку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готельно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-ресторанного бізнесу: міжнародний та національний досвід : колективна монографія / за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заг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ред. А. Ю.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Парфіненка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>. – Х.: ХНУ імені В.Н. Каразіна, 2017. – С. 74-88 [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Posokhov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I.S.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current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status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and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structure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European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hotel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services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market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//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Current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trends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of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the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hotel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and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restaurant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business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development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: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international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and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national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experience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: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monograph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/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ed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by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 A.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Yu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Parfynenko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 xml:space="preserve">. – </w:t>
      </w:r>
      <w:proofErr w:type="spellStart"/>
      <w:r w:rsidRPr="002B5A42">
        <w:rPr>
          <w:rFonts w:cstheme="minorHAnsi"/>
          <w:bCs/>
          <w:sz w:val="24"/>
          <w:szCs w:val="24"/>
          <w:lang w:val="uk-UA" w:eastAsia="uk-UA"/>
        </w:rPr>
        <w:t>Kharkiv</w:t>
      </w:r>
      <w:proofErr w:type="spellEnd"/>
      <w:r w:rsidRPr="002B5A42">
        <w:rPr>
          <w:rFonts w:cstheme="minorHAnsi"/>
          <w:bCs/>
          <w:sz w:val="24"/>
          <w:szCs w:val="24"/>
          <w:lang w:val="uk-UA" w:eastAsia="uk-UA"/>
        </w:rPr>
        <w:t>, 2017. – P. 74-88]</w:t>
      </w:r>
      <w:r w:rsidR="00FE1A23" w:rsidRPr="002B5A42">
        <w:rPr>
          <w:rFonts w:cstheme="minorHAnsi"/>
          <w:bCs/>
          <w:sz w:val="24"/>
          <w:szCs w:val="24"/>
          <w:lang w:val="en-US" w:eastAsia="uk-UA"/>
        </w:rPr>
        <w:t xml:space="preserve">. </w:t>
      </w:r>
      <w:r w:rsidR="001162B3" w:rsidRPr="002B5A42">
        <w:rPr>
          <w:rFonts w:cstheme="minorHAnsi"/>
          <w:bCs/>
          <w:sz w:val="24"/>
          <w:szCs w:val="24"/>
          <w:lang w:val="uk-UA" w:eastAsia="uk-UA"/>
        </w:rPr>
        <w:t>ISBN 978-966-285-417-6</w:t>
      </w:r>
      <w:r w:rsidR="00FE1A23" w:rsidRPr="002B5A42">
        <w:rPr>
          <w:rFonts w:cstheme="minorHAnsi"/>
          <w:bCs/>
          <w:sz w:val="24"/>
          <w:szCs w:val="24"/>
          <w:lang w:val="en-US" w:eastAsia="uk-UA"/>
        </w:rPr>
        <w:t>.</w:t>
      </w:r>
    </w:p>
    <w:p w14:paraId="68BE8482" w14:textId="0E1B6AAF" w:rsidR="00B652B4" w:rsidRPr="002B5A42" w:rsidRDefault="00B652B4" w:rsidP="002B5A42">
      <w:pPr>
        <w:pStyle w:val="a9"/>
        <w:numPr>
          <w:ilvl w:val="0"/>
          <w:numId w:val="46"/>
        </w:numPr>
        <w:spacing w:line="240" w:lineRule="auto"/>
        <w:ind w:left="425" w:hanging="357"/>
        <w:contextualSpacing w:val="0"/>
        <w:jc w:val="both"/>
        <w:rPr>
          <w:rFonts w:cstheme="minorHAnsi"/>
          <w:bCs/>
          <w:sz w:val="24"/>
          <w:szCs w:val="24"/>
          <w:lang w:val="ru-RU" w:eastAsia="uk-UA"/>
        </w:rPr>
      </w:pPr>
      <w:r w:rsidRPr="002B5A42">
        <w:rPr>
          <w:rFonts w:cstheme="minorHAnsi"/>
          <w:bCs/>
          <w:sz w:val="24"/>
          <w:szCs w:val="24"/>
          <w:lang w:val="ru-RU" w:eastAsia="uk-UA"/>
        </w:rPr>
        <w:t xml:space="preserve">Посохов І.С.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Сполучені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Штати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Америки //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Туристична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політика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зарубіжних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2B5A42">
        <w:rPr>
          <w:rFonts w:cstheme="minorHAnsi"/>
          <w:bCs/>
          <w:sz w:val="24"/>
          <w:szCs w:val="24"/>
          <w:lang w:val="ru-RU" w:eastAsia="uk-UA"/>
        </w:rPr>
        <w:t>країн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:</w:t>
      </w:r>
      <w:proofErr w:type="gram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підручник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/ кол. авт.; за ред. А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 </w:t>
      </w:r>
      <w:r w:rsidRPr="002B5A42">
        <w:rPr>
          <w:rFonts w:cstheme="minorHAnsi"/>
          <w:bCs/>
          <w:sz w:val="24"/>
          <w:szCs w:val="24"/>
          <w:lang w:val="ru-RU" w:eastAsia="uk-UA"/>
        </w:rPr>
        <w:t>Ю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Парфіненка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 – </w:t>
      </w:r>
      <w:r w:rsidRPr="002B5A42">
        <w:rPr>
          <w:rFonts w:cstheme="minorHAnsi"/>
          <w:bCs/>
          <w:sz w:val="24"/>
          <w:szCs w:val="24"/>
          <w:lang w:val="ru-RU" w:eastAsia="uk-UA"/>
        </w:rPr>
        <w:t>Х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.: </w:t>
      </w:r>
      <w:r w:rsidRPr="002B5A42">
        <w:rPr>
          <w:rFonts w:cstheme="minorHAnsi"/>
          <w:bCs/>
          <w:sz w:val="24"/>
          <w:szCs w:val="24"/>
          <w:lang w:val="ru-RU" w:eastAsia="uk-UA"/>
        </w:rPr>
        <w:t>ХНУ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імені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val="ru-RU" w:eastAsia="uk-UA"/>
        </w:rPr>
        <w:t>В</w:t>
      </w:r>
      <w:r w:rsidRPr="002B5A42">
        <w:rPr>
          <w:rFonts w:cstheme="minorHAnsi"/>
          <w:bCs/>
          <w:sz w:val="24"/>
          <w:szCs w:val="24"/>
          <w:lang w:val="en-US" w:eastAsia="uk-UA"/>
        </w:rPr>
        <w:t>.</w:t>
      </w:r>
      <w:r w:rsidRPr="002B5A42">
        <w:rPr>
          <w:rFonts w:cstheme="minorHAnsi"/>
          <w:bCs/>
          <w:sz w:val="24"/>
          <w:szCs w:val="24"/>
          <w:lang w:val="ru-RU" w:eastAsia="uk-UA"/>
        </w:rPr>
        <w:t>Н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Каразіна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>, 2015</w:t>
      </w:r>
      <w:r w:rsidR="00B47472" w:rsidRPr="002B5A42">
        <w:rPr>
          <w:rFonts w:cstheme="minorHAnsi"/>
          <w:bCs/>
          <w:sz w:val="24"/>
          <w:szCs w:val="24"/>
          <w:lang w:val="en-US" w:eastAsia="uk-UA"/>
        </w:rPr>
        <w:t xml:space="preserve"> [</w:t>
      </w:r>
      <w:r w:rsidR="00B47472" w:rsidRPr="002B5A42">
        <w:rPr>
          <w:rFonts w:cstheme="minorHAnsi"/>
          <w:bCs/>
          <w:sz w:val="24"/>
          <w:szCs w:val="24"/>
          <w:lang w:val="en" w:eastAsia="uk-UA"/>
        </w:rPr>
        <w:t xml:space="preserve">Posokhov I.S. United States of America // Tourism policy of foreign countries: textbook / col. author; under the editorship A. Yu. </w:t>
      </w:r>
      <w:proofErr w:type="spellStart"/>
      <w:r w:rsidR="00B47472" w:rsidRPr="002B5A42">
        <w:rPr>
          <w:rFonts w:cstheme="minorHAnsi"/>
          <w:bCs/>
          <w:sz w:val="24"/>
          <w:szCs w:val="24"/>
          <w:lang w:val="en" w:eastAsia="uk-UA"/>
        </w:rPr>
        <w:t>Parfinenko</w:t>
      </w:r>
      <w:proofErr w:type="spellEnd"/>
      <w:r w:rsidR="00B47472" w:rsidRPr="002B5A42">
        <w:rPr>
          <w:rFonts w:cstheme="minorHAnsi"/>
          <w:bCs/>
          <w:sz w:val="24"/>
          <w:szCs w:val="24"/>
          <w:lang w:val="en" w:eastAsia="uk-UA"/>
        </w:rPr>
        <w:t>. – Kh.: V.N. Karazin Kharkiv National University, 2015.</w:t>
      </w:r>
      <w:r w:rsidR="00B47472" w:rsidRPr="002B5A42">
        <w:rPr>
          <w:rFonts w:cstheme="minorHAnsi"/>
          <w:bCs/>
          <w:sz w:val="24"/>
          <w:szCs w:val="24"/>
          <w:lang w:val="en-US" w:eastAsia="uk-UA"/>
        </w:rPr>
        <w:t>]</w:t>
      </w:r>
      <w:r w:rsidRPr="002B5A42">
        <w:rPr>
          <w:rFonts w:cstheme="minorHAnsi"/>
          <w:bCs/>
          <w:sz w:val="24"/>
          <w:szCs w:val="24"/>
          <w:lang w:val="en-US" w:eastAsia="uk-UA"/>
        </w:rPr>
        <w:t>.</w:t>
      </w:r>
      <w:r w:rsidR="00F52C0D"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r w:rsidR="00F52C0D" w:rsidRPr="002B5A42">
        <w:rPr>
          <w:rFonts w:cstheme="minorHAnsi"/>
          <w:bCs/>
          <w:sz w:val="24"/>
          <w:szCs w:val="24"/>
          <w:lang w:val="ru-RU" w:eastAsia="uk-UA"/>
        </w:rPr>
        <w:t>ISBN 978‐966‐285‐222‐6</w:t>
      </w:r>
    </w:p>
    <w:p w14:paraId="0FE4AC8F" w14:textId="034B5B1D" w:rsidR="005F4DC1" w:rsidRPr="002B5A42" w:rsidRDefault="005F4DC1" w:rsidP="002B5A42">
      <w:pPr>
        <w:pStyle w:val="a9"/>
        <w:numPr>
          <w:ilvl w:val="0"/>
          <w:numId w:val="46"/>
        </w:numPr>
        <w:spacing w:line="240" w:lineRule="auto"/>
        <w:ind w:left="425" w:hanging="357"/>
        <w:contextualSpacing w:val="0"/>
        <w:jc w:val="both"/>
        <w:rPr>
          <w:rFonts w:cstheme="minorHAnsi"/>
          <w:bCs/>
          <w:sz w:val="24"/>
          <w:szCs w:val="24"/>
          <w:lang w:val="en-US" w:eastAsia="uk-UA"/>
        </w:rPr>
      </w:pPr>
      <w:r w:rsidRPr="002B5A42">
        <w:rPr>
          <w:rFonts w:cstheme="minorHAnsi"/>
          <w:bCs/>
          <w:sz w:val="24"/>
          <w:szCs w:val="24"/>
          <w:lang w:val="ru-RU" w:eastAsia="uk-UA"/>
        </w:rPr>
        <w:t xml:space="preserve">Посохов І. С.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Сполучені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Штати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Америки //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Особливості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формування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та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реалізації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туристичної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політики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держави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: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міжнародний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,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національний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,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регіональний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досвід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. – Х.: ХНУ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імені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 xml:space="preserve"> В.Н.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Каразіна</w:t>
      </w:r>
      <w:proofErr w:type="spellEnd"/>
      <w:r w:rsidRPr="002B5A42">
        <w:rPr>
          <w:rFonts w:cstheme="minorHAnsi"/>
          <w:bCs/>
          <w:sz w:val="24"/>
          <w:szCs w:val="24"/>
          <w:lang w:val="ru-RU" w:eastAsia="uk-UA"/>
        </w:rPr>
        <w:t>, 2013. – С. 35-50.</w:t>
      </w:r>
      <w:r w:rsidR="002B5A42" w:rsidRPr="002B5A42">
        <w:rPr>
          <w:rFonts w:cstheme="minorHAnsi"/>
          <w:bCs/>
          <w:sz w:val="24"/>
          <w:szCs w:val="24"/>
          <w:lang w:val="ru-RU" w:eastAsia="uk-UA"/>
        </w:rPr>
        <w:t xml:space="preserve"> </w:t>
      </w:r>
      <w:r w:rsidR="002B5A42" w:rsidRPr="002B5A42">
        <w:rPr>
          <w:rFonts w:cstheme="minorHAnsi"/>
          <w:bCs/>
          <w:sz w:val="24"/>
          <w:szCs w:val="24"/>
          <w:lang w:val="en-US" w:eastAsia="uk-UA"/>
        </w:rPr>
        <w:t>[</w:t>
      </w:r>
      <w:r w:rsidR="002B5A42" w:rsidRPr="002B5A42">
        <w:rPr>
          <w:rFonts w:cstheme="minorHAnsi"/>
          <w:bCs/>
          <w:sz w:val="24"/>
          <w:szCs w:val="24"/>
          <w:lang w:val="en" w:eastAsia="uk-UA"/>
        </w:rPr>
        <w:t>Posokhov I.S. United States of America // Peculiarities of formation and implementation of state tourism policy: international, national, regional experience. – Kh.: V.N. Karazin Kharkiv National University, 2013. – P. 35-50.</w:t>
      </w:r>
      <w:r w:rsidR="002B5A42" w:rsidRPr="002B5A42">
        <w:rPr>
          <w:rFonts w:cstheme="minorHAnsi"/>
          <w:bCs/>
          <w:sz w:val="24"/>
          <w:szCs w:val="24"/>
          <w:lang w:val="en-US" w:eastAsia="uk-UA"/>
        </w:rPr>
        <w:t>].</w:t>
      </w:r>
    </w:p>
    <w:p w14:paraId="51B84BCA" w14:textId="13F89316" w:rsidR="00EF404B" w:rsidRDefault="00EF404B" w:rsidP="002B5A42">
      <w:pPr>
        <w:pStyle w:val="a9"/>
        <w:numPr>
          <w:ilvl w:val="0"/>
          <w:numId w:val="46"/>
        </w:numPr>
        <w:spacing w:line="240" w:lineRule="auto"/>
        <w:ind w:left="425" w:hanging="357"/>
        <w:contextualSpacing w:val="0"/>
        <w:jc w:val="both"/>
        <w:rPr>
          <w:rFonts w:cstheme="minorHAnsi"/>
          <w:bCs/>
          <w:sz w:val="24"/>
          <w:szCs w:val="24"/>
          <w:lang w:val="en-US" w:eastAsia="uk-UA"/>
        </w:rPr>
      </w:pPr>
      <w:r w:rsidRPr="002B5A42">
        <w:rPr>
          <w:rFonts w:cstheme="minorHAnsi"/>
          <w:bCs/>
          <w:sz w:val="24"/>
          <w:szCs w:val="24"/>
          <w:lang w:val="ru-RU" w:eastAsia="uk-UA"/>
        </w:rPr>
        <w:t>Посохов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val="ru-RU" w:eastAsia="uk-UA"/>
        </w:rPr>
        <w:t>І</w:t>
      </w:r>
      <w:r w:rsidRPr="002B5A42">
        <w:rPr>
          <w:rFonts w:cstheme="minorHAnsi"/>
          <w:bCs/>
          <w:sz w:val="24"/>
          <w:szCs w:val="24"/>
          <w:lang w:val="en-US" w:eastAsia="uk-UA"/>
        </w:rPr>
        <w:t>.</w:t>
      </w:r>
      <w:r w:rsidRPr="002B5A42">
        <w:rPr>
          <w:rFonts w:cstheme="minorHAnsi"/>
          <w:bCs/>
          <w:sz w:val="24"/>
          <w:szCs w:val="24"/>
          <w:lang w:val="ru-RU" w:eastAsia="uk-UA"/>
        </w:rPr>
        <w:t>С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Малі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історичні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міста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–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маркери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туристичної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привабливості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регіону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//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Туристичний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імідж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регіону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: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монографія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 – </w:t>
      </w:r>
      <w:r w:rsidRPr="002B5A42">
        <w:rPr>
          <w:rFonts w:cstheme="minorHAnsi"/>
          <w:bCs/>
          <w:sz w:val="24"/>
          <w:szCs w:val="24"/>
          <w:lang w:val="ru-RU" w:eastAsia="uk-UA"/>
        </w:rPr>
        <w:t>Х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.: </w:t>
      </w:r>
      <w:r w:rsidRPr="002B5A42">
        <w:rPr>
          <w:rFonts w:cstheme="minorHAnsi"/>
          <w:bCs/>
          <w:sz w:val="24"/>
          <w:szCs w:val="24"/>
          <w:lang w:val="ru-RU" w:eastAsia="uk-UA"/>
        </w:rPr>
        <w:t>ХНУ</w:t>
      </w:r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імені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 </w:t>
      </w:r>
      <w:r w:rsidRPr="002B5A42">
        <w:rPr>
          <w:rFonts w:cstheme="minorHAnsi"/>
          <w:bCs/>
          <w:sz w:val="24"/>
          <w:szCs w:val="24"/>
          <w:lang w:val="ru-RU" w:eastAsia="uk-UA"/>
        </w:rPr>
        <w:t>В</w:t>
      </w:r>
      <w:r w:rsidRPr="002B5A42">
        <w:rPr>
          <w:rFonts w:cstheme="minorHAnsi"/>
          <w:bCs/>
          <w:sz w:val="24"/>
          <w:szCs w:val="24"/>
          <w:lang w:val="en-US" w:eastAsia="uk-UA"/>
        </w:rPr>
        <w:t>.</w:t>
      </w:r>
      <w:r w:rsidRPr="002B5A42">
        <w:rPr>
          <w:rFonts w:cstheme="minorHAnsi"/>
          <w:bCs/>
          <w:sz w:val="24"/>
          <w:szCs w:val="24"/>
          <w:lang w:val="ru-RU" w:eastAsia="uk-UA"/>
        </w:rPr>
        <w:t>Н</w:t>
      </w:r>
      <w:r w:rsidRPr="002B5A42">
        <w:rPr>
          <w:rFonts w:cstheme="minorHAnsi"/>
          <w:bCs/>
          <w:sz w:val="24"/>
          <w:szCs w:val="24"/>
          <w:lang w:val="en-US" w:eastAsia="uk-UA"/>
        </w:rPr>
        <w:t>.</w:t>
      </w:r>
      <w:proofErr w:type="spellStart"/>
      <w:r w:rsidRPr="002B5A42">
        <w:rPr>
          <w:rFonts w:cstheme="minorHAnsi"/>
          <w:bCs/>
          <w:sz w:val="24"/>
          <w:szCs w:val="24"/>
          <w:lang w:val="ru-RU" w:eastAsia="uk-UA"/>
        </w:rPr>
        <w:t>Каразіна</w:t>
      </w:r>
      <w:proofErr w:type="spellEnd"/>
      <w:r w:rsidRPr="002B5A42">
        <w:rPr>
          <w:rFonts w:cstheme="minorHAnsi"/>
          <w:bCs/>
          <w:sz w:val="24"/>
          <w:szCs w:val="24"/>
          <w:lang w:val="en-US" w:eastAsia="uk-UA"/>
        </w:rPr>
        <w:t xml:space="preserve">, 2011. – </w:t>
      </w:r>
      <w:r w:rsidRPr="002B5A42">
        <w:rPr>
          <w:rFonts w:cstheme="minorHAnsi"/>
          <w:bCs/>
          <w:sz w:val="24"/>
          <w:szCs w:val="24"/>
          <w:lang w:val="ru-RU" w:eastAsia="uk-UA"/>
        </w:rPr>
        <w:t>С</w:t>
      </w:r>
      <w:r w:rsidRPr="002B5A42">
        <w:rPr>
          <w:rFonts w:cstheme="minorHAnsi"/>
          <w:bCs/>
          <w:sz w:val="24"/>
          <w:szCs w:val="24"/>
          <w:lang w:val="en-US" w:eastAsia="uk-UA"/>
        </w:rPr>
        <w:t>. 191-204.</w:t>
      </w:r>
      <w:r w:rsidR="002B5A42" w:rsidRPr="002B5A42">
        <w:rPr>
          <w:rFonts w:cstheme="minorHAnsi"/>
          <w:bCs/>
          <w:sz w:val="24"/>
          <w:szCs w:val="24"/>
          <w:lang w:val="en-US" w:eastAsia="uk-UA"/>
        </w:rPr>
        <w:t xml:space="preserve"> [</w:t>
      </w:r>
      <w:r w:rsidR="002B5A42" w:rsidRPr="002B5A42">
        <w:rPr>
          <w:rFonts w:cstheme="minorHAnsi"/>
          <w:bCs/>
          <w:sz w:val="24"/>
          <w:szCs w:val="24"/>
          <w:lang w:val="en" w:eastAsia="uk-UA"/>
        </w:rPr>
        <w:t>Posokhov I.S. Small historical towns - markers of the tourist attractiveness of the region // Tourist image of the region: monograph. - Kh.: V.N. Karazin Kharkiv National University, 2011. - P. 191-204.</w:t>
      </w:r>
      <w:r w:rsidR="002B5A42" w:rsidRPr="002B5A42">
        <w:rPr>
          <w:rFonts w:cstheme="minorHAnsi"/>
          <w:bCs/>
          <w:sz w:val="24"/>
          <w:szCs w:val="24"/>
          <w:lang w:val="en-US" w:eastAsia="uk-UA"/>
        </w:rPr>
        <w:t>]</w:t>
      </w:r>
      <w:r w:rsidR="00B64829" w:rsidRPr="002B5A42">
        <w:rPr>
          <w:lang w:val="en-US"/>
        </w:rPr>
        <w:t xml:space="preserve"> </w:t>
      </w:r>
      <w:r w:rsidR="00B64829" w:rsidRPr="002B5A42">
        <w:rPr>
          <w:rFonts w:cstheme="minorHAnsi"/>
          <w:bCs/>
          <w:sz w:val="24"/>
          <w:szCs w:val="24"/>
          <w:lang w:val="en-US" w:eastAsia="uk-UA"/>
        </w:rPr>
        <w:t>ISBN 978-966-623-750-0</w:t>
      </w:r>
    </w:p>
    <w:p w14:paraId="00DE72FE" w14:textId="77777777" w:rsidR="00B63A81" w:rsidRPr="003C31BE" w:rsidRDefault="00B63A81" w:rsidP="00B63A81">
      <w:pPr>
        <w:pStyle w:val="Publications"/>
        <w:spacing w:before="240"/>
        <w:rPr>
          <w:rFonts w:cstheme="minorHAnsi"/>
          <w:b/>
          <w:bCs/>
          <w:sz w:val="24"/>
          <w:szCs w:val="24"/>
          <w:lang w:val="ru-RU" w:eastAsia="uk-UA"/>
        </w:rPr>
      </w:pPr>
      <w:r w:rsidRPr="00252D82">
        <w:rPr>
          <w:rFonts w:cstheme="minorHAnsi"/>
          <w:b/>
          <w:bCs/>
          <w:sz w:val="24"/>
          <w:szCs w:val="24"/>
          <w:lang w:eastAsia="uk-UA"/>
        </w:rPr>
        <w:lastRenderedPageBreak/>
        <w:t>Articles</w:t>
      </w:r>
      <w:r w:rsidRPr="003C31BE">
        <w:rPr>
          <w:rFonts w:cstheme="minorHAnsi"/>
          <w:b/>
          <w:bCs/>
          <w:sz w:val="24"/>
          <w:szCs w:val="24"/>
          <w:lang w:val="ru-RU" w:eastAsia="uk-UA"/>
        </w:rPr>
        <w:t xml:space="preserve"> </w:t>
      </w:r>
      <w:r w:rsidRPr="00252D82">
        <w:rPr>
          <w:rFonts w:cstheme="minorHAnsi"/>
          <w:b/>
          <w:bCs/>
          <w:sz w:val="24"/>
          <w:szCs w:val="24"/>
          <w:lang w:eastAsia="uk-UA"/>
        </w:rPr>
        <w:t>in</w:t>
      </w:r>
      <w:r w:rsidRPr="003C31BE">
        <w:rPr>
          <w:rFonts w:cstheme="minorHAnsi"/>
          <w:b/>
          <w:bCs/>
          <w:sz w:val="24"/>
          <w:szCs w:val="24"/>
          <w:lang w:val="ru-RU" w:eastAsia="uk-UA"/>
        </w:rPr>
        <w:t xml:space="preserve"> </w:t>
      </w:r>
      <w:r w:rsidRPr="00252D82">
        <w:rPr>
          <w:rFonts w:cstheme="minorHAnsi"/>
          <w:b/>
          <w:bCs/>
          <w:sz w:val="24"/>
          <w:szCs w:val="24"/>
          <w:lang w:eastAsia="uk-UA"/>
        </w:rPr>
        <w:t>academic</w:t>
      </w:r>
      <w:r w:rsidRPr="003C31BE">
        <w:rPr>
          <w:rFonts w:cstheme="minorHAnsi"/>
          <w:b/>
          <w:bCs/>
          <w:sz w:val="24"/>
          <w:szCs w:val="24"/>
          <w:lang w:val="ru-RU" w:eastAsia="uk-UA"/>
        </w:rPr>
        <w:t xml:space="preserve"> </w:t>
      </w:r>
      <w:r w:rsidRPr="00252D82">
        <w:rPr>
          <w:rFonts w:cstheme="minorHAnsi"/>
          <w:b/>
          <w:bCs/>
          <w:sz w:val="24"/>
          <w:szCs w:val="24"/>
          <w:lang w:eastAsia="uk-UA"/>
        </w:rPr>
        <w:t>journals</w:t>
      </w:r>
    </w:p>
    <w:p w14:paraId="1489D51E" w14:textId="5EFF99E0" w:rsidR="009D1EE5" w:rsidRPr="002B5A42" w:rsidRDefault="009D1EE5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 xml:space="preserve">Посохов І.С. </w:t>
      </w:r>
      <w:proofErr w:type="spellStart"/>
      <w:r w:rsidRPr="002B5A42">
        <w:rPr>
          <w:sz w:val="24"/>
          <w:szCs w:val="24"/>
          <w:lang w:val="ru-RU"/>
        </w:rPr>
        <w:t>Перспективи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розвитку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релігійно-екскурсійного</w:t>
      </w:r>
      <w:proofErr w:type="spellEnd"/>
      <w:r w:rsidRPr="002B5A42">
        <w:rPr>
          <w:sz w:val="24"/>
          <w:szCs w:val="24"/>
          <w:lang w:val="ru-RU"/>
        </w:rPr>
        <w:t xml:space="preserve"> туризму в </w:t>
      </w:r>
      <w:proofErr w:type="spellStart"/>
      <w:r w:rsidRPr="002B5A42">
        <w:rPr>
          <w:sz w:val="24"/>
          <w:szCs w:val="24"/>
          <w:lang w:val="ru-RU"/>
        </w:rPr>
        <w:t>Україні</w:t>
      </w:r>
      <w:proofErr w:type="spellEnd"/>
      <w:r w:rsidRPr="002B5A42">
        <w:rPr>
          <w:sz w:val="24"/>
          <w:szCs w:val="24"/>
          <w:lang w:val="ru-RU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Вісник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Харківського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національного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університету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імені</w:t>
      </w:r>
      <w:proofErr w:type="spellEnd"/>
      <w:r w:rsidRPr="002B5A42">
        <w:rPr>
          <w:sz w:val="24"/>
          <w:szCs w:val="24"/>
          <w:lang w:val="ru-RU"/>
        </w:rPr>
        <w:t xml:space="preserve"> В. Н. </w:t>
      </w:r>
      <w:proofErr w:type="spellStart"/>
      <w:r w:rsidRPr="002B5A42">
        <w:rPr>
          <w:sz w:val="24"/>
          <w:szCs w:val="24"/>
          <w:lang w:val="ru-RU"/>
        </w:rPr>
        <w:t>Каразіна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Серія</w:t>
      </w:r>
      <w:proofErr w:type="spellEnd"/>
      <w:r w:rsidRPr="002B5A42">
        <w:rPr>
          <w:sz w:val="24"/>
          <w:szCs w:val="24"/>
          <w:lang w:val="ru-RU"/>
        </w:rPr>
        <w:t xml:space="preserve"> "</w:t>
      </w:r>
      <w:proofErr w:type="spellStart"/>
      <w:r w:rsidRPr="002B5A42">
        <w:rPr>
          <w:sz w:val="24"/>
          <w:szCs w:val="24"/>
          <w:lang w:val="ru-RU"/>
        </w:rPr>
        <w:t>Міжнародні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відносини</w:t>
      </w:r>
      <w:proofErr w:type="spellEnd"/>
      <w:r w:rsidRPr="002B5A42">
        <w:rPr>
          <w:sz w:val="24"/>
          <w:szCs w:val="24"/>
          <w:lang w:val="ru-RU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Економіка</w:t>
      </w:r>
      <w:proofErr w:type="spellEnd"/>
      <w:r w:rsidRPr="00022038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Країнознавство</w:t>
      </w:r>
      <w:proofErr w:type="spellEnd"/>
      <w:r w:rsidRPr="00022038">
        <w:rPr>
          <w:sz w:val="24"/>
          <w:szCs w:val="24"/>
        </w:rPr>
        <w:t xml:space="preserve">. </w:t>
      </w:r>
      <w:r w:rsidRPr="002B5A42">
        <w:rPr>
          <w:sz w:val="24"/>
          <w:szCs w:val="24"/>
          <w:lang w:val="ru-RU"/>
        </w:rPr>
        <w:t>Туризм</w:t>
      </w:r>
      <w:r w:rsidRPr="00022038">
        <w:rPr>
          <w:sz w:val="24"/>
          <w:szCs w:val="24"/>
        </w:rPr>
        <w:t xml:space="preserve">". – № 17. </w:t>
      </w:r>
      <w:r w:rsidRPr="002B5A42">
        <w:rPr>
          <w:sz w:val="24"/>
          <w:szCs w:val="24"/>
        </w:rPr>
        <w:t xml:space="preserve">(2023). – 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>. 110-127.</w:t>
      </w:r>
      <w:r w:rsidR="002B5A42" w:rsidRPr="002B5A42">
        <w:rPr>
          <w:sz w:val="24"/>
          <w:szCs w:val="24"/>
        </w:rPr>
        <w:t xml:space="preserve"> [</w:t>
      </w:r>
      <w:r w:rsidR="002B5A42" w:rsidRPr="002B5A42">
        <w:rPr>
          <w:sz w:val="24"/>
          <w:szCs w:val="24"/>
          <w:lang w:val="en"/>
        </w:rPr>
        <w:t>Posokhov I.S. Prospects for the development of religious-excursion tourism in Ukraine // Bulletin of V.N. Karazin Kharkiv National University, Series "International relations. Economics. Local history. Tourism". – No. 17. (2023). - P. 110-127.</w:t>
      </w:r>
      <w:r w:rsidR="002B5A42" w:rsidRPr="002B5A42">
        <w:rPr>
          <w:sz w:val="24"/>
          <w:szCs w:val="24"/>
        </w:rPr>
        <w:t>].</w:t>
      </w:r>
      <w:r w:rsidR="00A5599D" w:rsidRPr="002B5A42">
        <w:rPr>
          <w:sz w:val="24"/>
          <w:szCs w:val="24"/>
        </w:rPr>
        <w:t xml:space="preserve"> </w:t>
      </w:r>
      <w:r w:rsidR="00A5599D" w:rsidRPr="00D709F0">
        <w:rPr>
          <w:sz w:val="24"/>
          <w:szCs w:val="24"/>
        </w:rPr>
        <w:t xml:space="preserve">https://doi.org/10.26565/2310-9513-2023-17 </w:t>
      </w:r>
    </w:p>
    <w:p w14:paraId="5C70F116" w14:textId="2B5FC809" w:rsidR="00C13659" w:rsidRPr="002B5A42" w:rsidRDefault="00C13659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>Посохов</w:t>
      </w:r>
      <w:r w:rsidRPr="00022038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І</w:t>
      </w:r>
      <w:r w:rsidRPr="00022038">
        <w:rPr>
          <w:sz w:val="24"/>
          <w:szCs w:val="24"/>
        </w:rPr>
        <w:t>.</w:t>
      </w:r>
      <w:r w:rsidRPr="002B5A42">
        <w:rPr>
          <w:sz w:val="24"/>
          <w:szCs w:val="24"/>
          <w:lang w:val="ru-RU"/>
        </w:rPr>
        <w:t>С</w:t>
      </w:r>
      <w:r w:rsidRPr="00022038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Історичні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реконструкції</w:t>
      </w:r>
      <w:proofErr w:type="spellEnd"/>
      <w:r w:rsidRPr="00022038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та</w:t>
      </w:r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формування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подієвого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туристичного</w:t>
      </w:r>
      <w:proofErr w:type="spellEnd"/>
      <w:r w:rsidRPr="00022038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продукту</w:t>
      </w:r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країни</w:t>
      </w:r>
      <w:proofErr w:type="spellEnd"/>
      <w:r w:rsidRPr="00022038">
        <w:rPr>
          <w:sz w:val="24"/>
          <w:szCs w:val="24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Вісник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Харківського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національного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університету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імені</w:t>
      </w:r>
      <w:proofErr w:type="spellEnd"/>
      <w:r w:rsidRPr="00022038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В</w:t>
      </w:r>
      <w:r w:rsidRPr="00022038">
        <w:rPr>
          <w:sz w:val="24"/>
          <w:szCs w:val="24"/>
        </w:rPr>
        <w:t xml:space="preserve">. </w:t>
      </w:r>
      <w:r w:rsidRPr="002B5A42">
        <w:rPr>
          <w:sz w:val="24"/>
          <w:szCs w:val="24"/>
          <w:lang w:val="ru-RU"/>
        </w:rPr>
        <w:t>Н</w:t>
      </w:r>
      <w:r w:rsidRPr="00022038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Каразіна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Серія</w:t>
      </w:r>
      <w:proofErr w:type="spellEnd"/>
      <w:r w:rsidRPr="00022038">
        <w:rPr>
          <w:sz w:val="24"/>
          <w:szCs w:val="24"/>
        </w:rPr>
        <w:t xml:space="preserve"> "</w:t>
      </w:r>
      <w:proofErr w:type="spellStart"/>
      <w:r w:rsidRPr="002B5A42">
        <w:rPr>
          <w:sz w:val="24"/>
          <w:szCs w:val="24"/>
          <w:lang w:val="ru-RU"/>
        </w:rPr>
        <w:t>Міжнародні</w:t>
      </w:r>
      <w:proofErr w:type="spellEnd"/>
      <w:r w:rsidRPr="00022038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відносини</w:t>
      </w:r>
      <w:proofErr w:type="spellEnd"/>
      <w:r w:rsidRPr="00022038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Економіка</w:t>
      </w:r>
      <w:proofErr w:type="spellEnd"/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Країнознавство</w:t>
      </w:r>
      <w:proofErr w:type="spellEnd"/>
      <w:r w:rsidRPr="002B5A42">
        <w:rPr>
          <w:sz w:val="24"/>
          <w:szCs w:val="24"/>
        </w:rPr>
        <w:t xml:space="preserve">. </w:t>
      </w:r>
      <w:r w:rsidRPr="002B5A42">
        <w:rPr>
          <w:sz w:val="24"/>
          <w:szCs w:val="24"/>
          <w:lang w:val="ru-RU"/>
        </w:rPr>
        <w:t>Туризм</w:t>
      </w:r>
      <w:r w:rsidRPr="002B5A42">
        <w:rPr>
          <w:sz w:val="24"/>
          <w:szCs w:val="24"/>
        </w:rPr>
        <w:t xml:space="preserve">". – № 15. (2022). – 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>. 131-138. [Posokhov I.S. Historical re-enactments and the formation of event tourist products of the country // Bulletin of V. N. Karazin Kharkiv National University. Series "International relations. Economics. Regional Studies. Tourism". – # 15 (2022). - P. 131-138].</w:t>
      </w:r>
      <w:r w:rsidR="00114DAD" w:rsidRPr="002B5A42">
        <w:rPr>
          <w:sz w:val="24"/>
          <w:szCs w:val="24"/>
        </w:rPr>
        <w:t xml:space="preserve"> DOI: https://doi.org/10.26565/2310-9513-2022-15-14</w:t>
      </w:r>
    </w:p>
    <w:p w14:paraId="54AAFCA2" w14:textId="5CB83FE8" w:rsidR="008B1C68" w:rsidRPr="002B5A42" w:rsidRDefault="008B1C68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  <w:lang w:val="ru-RU"/>
        </w:rPr>
      </w:pPr>
      <w:r w:rsidRPr="002B5A42">
        <w:rPr>
          <w:sz w:val="24"/>
          <w:szCs w:val="24"/>
          <w:lang w:val="ru-RU"/>
        </w:rPr>
        <w:t>Посохов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І</w:t>
      </w:r>
      <w:r w:rsidRPr="002B5A42">
        <w:rPr>
          <w:sz w:val="24"/>
          <w:szCs w:val="24"/>
        </w:rPr>
        <w:t>.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Перспективи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розвитку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екологічного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туризму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в</w:t>
      </w:r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Україні</w:t>
      </w:r>
      <w:proofErr w:type="spellEnd"/>
      <w:r w:rsidRPr="002B5A42">
        <w:rPr>
          <w:sz w:val="24"/>
          <w:szCs w:val="24"/>
        </w:rPr>
        <w:t xml:space="preserve">. // </w:t>
      </w:r>
      <w:proofErr w:type="spellStart"/>
      <w:r w:rsidRPr="002B5A42">
        <w:rPr>
          <w:sz w:val="24"/>
          <w:szCs w:val="24"/>
          <w:lang w:val="ru-RU"/>
        </w:rPr>
        <w:t>Вісник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Харківського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національного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університету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імені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В</w:t>
      </w:r>
      <w:r w:rsidRPr="002B5A42">
        <w:rPr>
          <w:sz w:val="24"/>
          <w:szCs w:val="24"/>
        </w:rPr>
        <w:t xml:space="preserve">. </w:t>
      </w:r>
      <w:r w:rsidRPr="002B5A42">
        <w:rPr>
          <w:sz w:val="24"/>
          <w:szCs w:val="24"/>
          <w:lang w:val="ru-RU"/>
        </w:rPr>
        <w:t>Н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Каразіна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Серія</w:t>
      </w:r>
      <w:proofErr w:type="spellEnd"/>
      <w:r w:rsidRPr="002B5A42">
        <w:rPr>
          <w:sz w:val="24"/>
          <w:szCs w:val="24"/>
        </w:rPr>
        <w:t xml:space="preserve"> "</w:t>
      </w:r>
      <w:proofErr w:type="spellStart"/>
      <w:r w:rsidRPr="002B5A42">
        <w:rPr>
          <w:sz w:val="24"/>
          <w:szCs w:val="24"/>
          <w:lang w:val="ru-RU"/>
        </w:rPr>
        <w:t>Міжнародні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відносини</w:t>
      </w:r>
      <w:proofErr w:type="spellEnd"/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Економіка</w:t>
      </w:r>
      <w:proofErr w:type="spellEnd"/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Країнознавство</w:t>
      </w:r>
      <w:proofErr w:type="spellEnd"/>
      <w:r w:rsidRPr="002B5A42">
        <w:rPr>
          <w:sz w:val="24"/>
          <w:szCs w:val="24"/>
        </w:rPr>
        <w:t xml:space="preserve">. </w:t>
      </w:r>
      <w:r w:rsidRPr="002B5A42">
        <w:rPr>
          <w:sz w:val="24"/>
          <w:szCs w:val="24"/>
          <w:lang w:val="ru-RU"/>
        </w:rPr>
        <w:t>Туризм</w:t>
      </w:r>
      <w:r w:rsidRPr="002B5A42">
        <w:rPr>
          <w:sz w:val="24"/>
          <w:szCs w:val="24"/>
        </w:rPr>
        <w:t xml:space="preserve">". – № 9. (2019). – 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 xml:space="preserve">. 203-212. [Posokhov I.S. Prospects for the development of ecological tourism in Ukraine // Bulletin of V.N. Karazin Kharkiv National University Series "International Relations. </w:t>
      </w:r>
      <w:r w:rsidRPr="002B5A42">
        <w:rPr>
          <w:sz w:val="24"/>
          <w:szCs w:val="24"/>
          <w:lang w:val="ru-RU"/>
        </w:rPr>
        <w:t xml:space="preserve">Economics. </w:t>
      </w:r>
      <w:proofErr w:type="spellStart"/>
      <w:r w:rsidRPr="002B5A42">
        <w:rPr>
          <w:sz w:val="24"/>
          <w:szCs w:val="24"/>
          <w:lang w:val="ru-RU"/>
        </w:rPr>
        <w:t>Tourism</w:t>
      </w:r>
      <w:proofErr w:type="spellEnd"/>
      <w:r w:rsidRPr="002B5A42">
        <w:rPr>
          <w:sz w:val="24"/>
          <w:szCs w:val="24"/>
          <w:lang w:val="ru-RU"/>
        </w:rPr>
        <w:t xml:space="preserve">. #9. – </w:t>
      </w:r>
      <w:proofErr w:type="spellStart"/>
      <w:r w:rsidRPr="002B5A42">
        <w:rPr>
          <w:sz w:val="24"/>
          <w:szCs w:val="24"/>
          <w:lang w:val="ru-RU"/>
        </w:rPr>
        <w:t>Kharkiv</w:t>
      </w:r>
      <w:proofErr w:type="spellEnd"/>
      <w:r w:rsidRPr="002B5A42">
        <w:rPr>
          <w:sz w:val="24"/>
          <w:szCs w:val="24"/>
          <w:lang w:val="ru-RU"/>
        </w:rPr>
        <w:t>, 2019. – P. 203-212].</w:t>
      </w:r>
      <w:r w:rsidR="00114DAD" w:rsidRPr="002B5A42">
        <w:rPr>
          <w:sz w:val="24"/>
          <w:szCs w:val="24"/>
        </w:rPr>
        <w:t xml:space="preserve"> </w:t>
      </w:r>
      <w:r w:rsidR="00114DAD" w:rsidRPr="002B5A42">
        <w:rPr>
          <w:sz w:val="24"/>
          <w:szCs w:val="24"/>
          <w:lang w:val="ru-RU"/>
        </w:rPr>
        <w:t xml:space="preserve">DOI: </w:t>
      </w:r>
      <w:r w:rsidR="0022742C" w:rsidRPr="002B5A42">
        <w:rPr>
          <w:sz w:val="24"/>
          <w:szCs w:val="24"/>
        </w:rPr>
        <w:t>https://doi.org/</w:t>
      </w:r>
      <w:r w:rsidR="00114DAD" w:rsidRPr="002B5A42">
        <w:rPr>
          <w:sz w:val="24"/>
          <w:szCs w:val="24"/>
          <w:lang w:val="ru-RU"/>
        </w:rPr>
        <w:t>10.26565/2310B9513B2019B9B25</w:t>
      </w:r>
    </w:p>
    <w:p w14:paraId="29BAFDAB" w14:textId="2E91AD7C" w:rsidR="00445A47" w:rsidRPr="002B5A42" w:rsidRDefault="00445A47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</w:rPr>
        <w:t>Posokhov I. Historical re-enactments in tourist practices and politics of memory // Science and Education a New Dimension. Humanities and Social Sciences. – VI (27), I.: 168. – June 2018. – P.35-38.</w:t>
      </w:r>
      <w:r w:rsidR="00946584" w:rsidRPr="002B5A42">
        <w:rPr>
          <w:sz w:val="24"/>
          <w:szCs w:val="24"/>
        </w:rPr>
        <w:t xml:space="preserve"> https://doi.org/10.31174/SEND-HS2018-168VI27-08</w:t>
      </w:r>
    </w:p>
    <w:p w14:paraId="3CE84BD7" w14:textId="3F19789C" w:rsidR="003C31BE" w:rsidRPr="002B5A42" w:rsidRDefault="003C31BE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>Посохов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І</w:t>
      </w:r>
      <w:r w:rsidRPr="002B5A42">
        <w:rPr>
          <w:sz w:val="24"/>
          <w:szCs w:val="24"/>
        </w:rPr>
        <w:t>.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Історичні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реконструкції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в</w:t>
      </w:r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туристичній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практиці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та</w:t>
      </w:r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політиці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пам</w:t>
      </w:r>
      <w:r w:rsidRPr="002B5A42">
        <w:rPr>
          <w:sz w:val="24"/>
          <w:szCs w:val="24"/>
        </w:rPr>
        <w:t>’</w:t>
      </w:r>
      <w:proofErr w:type="spellStart"/>
      <w:r w:rsidRPr="002B5A42">
        <w:rPr>
          <w:sz w:val="24"/>
          <w:szCs w:val="24"/>
          <w:lang w:val="ru-RU"/>
        </w:rPr>
        <w:t>яті</w:t>
      </w:r>
      <w:proofErr w:type="spellEnd"/>
      <w:r w:rsidRPr="002B5A42">
        <w:rPr>
          <w:sz w:val="24"/>
          <w:szCs w:val="24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Гілея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  <w:lang w:val="ru-RU"/>
        </w:rPr>
        <w:t>науковий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вісник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  <w:lang w:val="ru-RU"/>
        </w:rPr>
        <w:t>Збірник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наукових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праць</w:t>
      </w:r>
      <w:proofErr w:type="spellEnd"/>
      <w:r w:rsidRPr="002B5A42">
        <w:rPr>
          <w:sz w:val="24"/>
          <w:szCs w:val="24"/>
        </w:rPr>
        <w:t xml:space="preserve">. – </w:t>
      </w:r>
      <w:r w:rsidRPr="002B5A42">
        <w:rPr>
          <w:sz w:val="24"/>
          <w:szCs w:val="24"/>
          <w:lang w:val="ru-RU"/>
        </w:rPr>
        <w:t>К</w:t>
      </w:r>
      <w:r w:rsidRPr="002B5A42">
        <w:rPr>
          <w:sz w:val="24"/>
          <w:szCs w:val="24"/>
        </w:rPr>
        <w:t xml:space="preserve">., 2015. </w:t>
      </w:r>
      <w:r w:rsidRPr="002B5A42">
        <w:rPr>
          <w:sz w:val="24"/>
          <w:szCs w:val="24"/>
          <w:lang w:val="ru-RU"/>
        </w:rPr>
        <w:t>Вип</w:t>
      </w:r>
      <w:r w:rsidRPr="002B5A42">
        <w:rPr>
          <w:sz w:val="24"/>
          <w:szCs w:val="24"/>
        </w:rPr>
        <w:t xml:space="preserve">. 100. – 2015. – 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>. 87-92.</w:t>
      </w:r>
      <w:r w:rsidR="002B5A42" w:rsidRPr="002B5A42">
        <w:rPr>
          <w:sz w:val="24"/>
          <w:szCs w:val="24"/>
        </w:rPr>
        <w:t xml:space="preserve"> [</w:t>
      </w:r>
      <w:r w:rsidR="002B5A42" w:rsidRPr="002B5A42">
        <w:rPr>
          <w:sz w:val="24"/>
          <w:szCs w:val="24"/>
          <w:lang w:val="en"/>
        </w:rPr>
        <w:t xml:space="preserve">Posokhov I.S. Historical reconstructions in tourism practice and politics of memory // </w:t>
      </w:r>
      <w:proofErr w:type="spellStart"/>
      <w:r w:rsidR="002B5A42" w:rsidRPr="002B5A42">
        <w:rPr>
          <w:sz w:val="24"/>
          <w:szCs w:val="24"/>
          <w:lang w:val="en"/>
        </w:rPr>
        <w:t>Gilea</w:t>
      </w:r>
      <w:proofErr w:type="spellEnd"/>
      <w:r w:rsidR="002B5A42" w:rsidRPr="002B5A42">
        <w:rPr>
          <w:sz w:val="24"/>
          <w:szCs w:val="24"/>
          <w:lang w:val="en"/>
        </w:rPr>
        <w:t>: scientific bulletin: collection of scientific papers. - K., 2015. Issue 100. – 2015. – P. 87-92.</w:t>
      </w:r>
      <w:r w:rsidR="002B5A42" w:rsidRPr="002B5A42">
        <w:rPr>
          <w:sz w:val="24"/>
          <w:szCs w:val="24"/>
        </w:rPr>
        <w:t>].</w:t>
      </w:r>
      <w:r w:rsidR="00FA2511" w:rsidRPr="002B5A42">
        <w:rPr>
          <w:sz w:val="24"/>
          <w:szCs w:val="24"/>
        </w:rPr>
        <w:t xml:space="preserve"> </w:t>
      </w:r>
      <w:r w:rsidR="00FA2511" w:rsidRPr="002B5A42">
        <w:rPr>
          <w:sz w:val="24"/>
          <w:szCs w:val="24"/>
          <w:lang w:val="uk-UA"/>
        </w:rPr>
        <w:t xml:space="preserve"> </w:t>
      </w:r>
      <w:r w:rsidR="00FA2511" w:rsidRPr="002B5A42">
        <w:rPr>
          <w:sz w:val="24"/>
          <w:szCs w:val="24"/>
        </w:rPr>
        <w:t>ISSN 2076–1554</w:t>
      </w:r>
    </w:p>
    <w:p w14:paraId="1C358170" w14:textId="21863F7F" w:rsidR="003C31BE" w:rsidRPr="002B5A42" w:rsidRDefault="003C31BE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  <w:lang w:val="uk-UA"/>
        </w:rPr>
      </w:pPr>
      <w:r w:rsidRPr="002B5A42">
        <w:rPr>
          <w:sz w:val="24"/>
          <w:szCs w:val="24"/>
          <w:lang w:val="ru-RU"/>
        </w:rPr>
        <w:t>Посохов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І</w:t>
      </w:r>
      <w:r w:rsidRPr="002B5A42">
        <w:rPr>
          <w:sz w:val="24"/>
          <w:szCs w:val="24"/>
        </w:rPr>
        <w:t>.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Історія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розвитку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туризму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в</w:t>
      </w:r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Німеччині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  <w:lang w:val="ru-RU"/>
        </w:rPr>
        <w:t>досвід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для</w:t>
      </w:r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України</w:t>
      </w:r>
      <w:proofErr w:type="spellEnd"/>
      <w:r w:rsidRPr="002B5A42">
        <w:rPr>
          <w:sz w:val="24"/>
          <w:szCs w:val="24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Гілея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  <w:lang w:val="ru-RU"/>
        </w:rPr>
        <w:t>науковий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вісник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  <w:lang w:val="ru-RU"/>
        </w:rPr>
        <w:t>Збірник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наукових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праць</w:t>
      </w:r>
      <w:proofErr w:type="spellEnd"/>
      <w:r w:rsidRPr="002B5A42">
        <w:rPr>
          <w:sz w:val="24"/>
          <w:szCs w:val="24"/>
        </w:rPr>
        <w:t xml:space="preserve">. – </w:t>
      </w:r>
      <w:r w:rsidRPr="002B5A42">
        <w:rPr>
          <w:sz w:val="24"/>
          <w:szCs w:val="24"/>
          <w:lang w:val="ru-RU"/>
        </w:rPr>
        <w:t>К</w:t>
      </w:r>
      <w:r w:rsidRPr="002B5A42">
        <w:rPr>
          <w:sz w:val="24"/>
          <w:szCs w:val="24"/>
        </w:rPr>
        <w:t xml:space="preserve">., 2015. </w:t>
      </w:r>
      <w:proofErr w:type="spellStart"/>
      <w:r w:rsidRPr="002B5A42">
        <w:rPr>
          <w:sz w:val="24"/>
          <w:szCs w:val="24"/>
        </w:rPr>
        <w:t>Вип</w:t>
      </w:r>
      <w:proofErr w:type="spellEnd"/>
      <w:r w:rsidRPr="002B5A42">
        <w:rPr>
          <w:sz w:val="24"/>
          <w:szCs w:val="24"/>
        </w:rPr>
        <w:t>. 99. – 2015. – С. 56-60.</w:t>
      </w:r>
      <w:r w:rsidR="002B5A42" w:rsidRPr="002B5A42">
        <w:rPr>
          <w:sz w:val="24"/>
          <w:szCs w:val="24"/>
        </w:rPr>
        <w:t xml:space="preserve"> [</w:t>
      </w:r>
      <w:r w:rsidR="002B5A42" w:rsidRPr="002B5A42">
        <w:rPr>
          <w:sz w:val="24"/>
          <w:szCs w:val="24"/>
          <w:lang w:val="en"/>
        </w:rPr>
        <w:t xml:space="preserve">Posokhov I.S. The history of tourism development in Germany: experience for Ukraine // </w:t>
      </w:r>
      <w:proofErr w:type="spellStart"/>
      <w:r w:rsidR="002B5A42" w:rsidRPr="002B5A42">
        <w:rPr>
          <w:sz w:val="24"/>
          <w:szCs w:val="24"/>
          <w:lang w:val="en"/>
        </w:rPr>
        <w:t>Gilea</w:t>
      </w:r>
      <w:proofErr w:type="spellEnd"/>
      <w:r w:rsidR="002B5A42" w:rsidRPr="002B5A42">
        <w:rPr>
          <w:sz w:val="24"/>
          <w:szCs w:val="24"/>
          <w:lang w:val="en"/>
        </w:rPr>
        <w:t>: scientific bulletin: Collection of scientific papers. - K., 2015. Issue 99. – 2015. – P. 56-60.</w:t>
      </w:r>
      <w:r w:rsidR="002B5A42" w:rsidRPr="002B5A42">
        <w:rPr>
          <w:sz w:val="24"/>
          <w:szCs w:val="24"/>
        </w:rPr>
        <w:t>].</w:t>
      </w:r>
      <w:r w:rsidR="00FA2511" w:rsidRPr="002B5A42">
        <w:rPr>
          <w:sz w:val="24"/>
          <w:szCs w:val="24"/>
          <w:lang w:val="uk-UA"/>
        </w:rPr>
        <w:t xml:space="preserve"> ISSN 2076-1554</w:t>
      </w:r>
    </w:p>
    <w:p w14:paraId="13236287" w14:textId="54070EA1" w:rsidR="008B1C68" w:rsidRPr="002B5A42" w:rsidRDefault="008B1C68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>Посохов І.С. «</w:t>
      </w:r>
      <w:proofErr w:type="spellStart"/>
      <w:r w:rsidRPr="002B5A42">
        <w:rPr>
          <w:sz w:val="24"/>
          <w:szCs w:val="24"/>
          <w:lang w:val="ru-RU"/>
        </w:rPr>
        <w:t>Історичні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реконструкції</w:t>
      </w:r>
      <w:proofErr w:type="spellEnd"/>
      <w:r w:rsidRPr="002B5A42">
        <w:rPr>
          <w:sz w:val="24"/>
          <w:szCs w:val="24"/>
          <w:lang w:val="ru-RU"/>
        </w:rPr>
        <w:t>» як форма культурно-</w:t>
      </w:r>
      <w:proofErr w:type="spellStart"/>
      <w:r w:rsidRPr="002B5A42">
        <w:rPr>
          <w:sz w:val="24"/>
          <w:szCs w:val="24"/>
          <w:lang w:val="ru-RU"/>
        </w:rPr>
        <w:t>пізнавального</w:t>
      </w:r>
      <w:proofErr w:type="spellEnd"/>
      <w:r w:rsidRPr="002B5A42">
        <w:rPr>
          <w:sz w:val="24"/>
          <w:szCs w:val="24"/>
          <w:lang w:val="ru-RU"/>
        </w:rPr>
        <w:t xml:space="preserve"> туризму: </w:t>
      </w:r>
      <w:proofErr w:type="spellStart"/>
      <w:r w:rsidRPr="002B5A42">
        <w:rPr>
          <w:sz w:val="24"/>
          <w:szCs w:val="24"/>
          <w:lang w:val="ru-RU"/>
        </w:rPr>
        <w:t>теоретичні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аспекти</w:t>
      </w:r>
      <w:proofErr w:type="spellEnd"/>
      <w:r w:rsidRPr="002B5A42">
        <w:rPr>
          <w:sz w:val="24"/>
          <w:szCs w:val="24"/>
          <w:lang w:val="ru-RU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Географія</w:t>
      </w:r>
      <w:proofErr w:type="spellEnd"/>
      <w:r w:rsidRPr="002B5A42">
        <w:rPr>
          <w:sz w:val="24"/>
          <w:szCs w:val="24"/>
          <w:lang w:val="ru-RU"/>
        </w:rPr>
        <w:t xml:space="preserve"> та туризм: Наук. </w:t>
      </w:r>
      <w:proofErr w:type="spellStart"/>
      <w:r w:rsidRPr="002B5A42">
        <w:rPr>
          <w:sz w:val="24"/>
          <w:szCs w:val="24"/>
          <w:lang w:val="ru-RU"/>
        </w:rPr>
        <w:t>зб</w:t>
      </w:r>
      <w:proofErr w:type="spellEnd"/>
      <w:r w:rsidRPr="002B5A42">
        <w:rPr>
          <w:sz w:val="24"/>
          <w:szCs w:val="24"/>
          <w:lang w:val="ru-RU"/>
        </w:rPr>
        <w:t>. – К.: Альфа-ПІК, 2014. – Вип. 28. – С. 103-111</w:t>
      </w:r>
      <w:r w:rsidR="002B5A42" w:rsidRPr="002B5A42">
        <w:rPr>
          <w:sz w:val="24"/>
          <w:szCs w:val="24"/>
          <w:lang w:val="ru-RU"/>
        </w:rPr>
        <w:t xml:space="preserve">. </w:t>
      </w:r>
      <w:r w:rsidR="002B5A42" w:rsidRPr="002B5A42">
        <w:rPr>
          <w:sz w:val="24"/>
          <w:szCs w:val="24"/>
        </w:rPr>
        <w:t>[</w:t>
      </w:r>
      <w:r w:rsidR="002B5A42" w:rsidRPr="002B5A42">
        <w:rPr>
          <w:sz w:val="24"/>
          <w:szCs w:val="24"/>
          <w:lang w:val="en"/>
        </w:rPr>
        <w:t>Posokhov I.S. "Historical reconstructions" as a form of cultural and educational tourism: theoretical aspects // Geography and tourism: Science. coll. - K.: Alfa-PIK, 2014. - Vol. 28. - P. 103-111.</w:t>
      </w:r>
      <w:r w:rsidR="002B5A42" w:rsidRPr="002B5A42">
        <w:rPr>
          <w:sz w:val="24"/>
          <w:szCs w:val="24"/>
        </w:rPr>
        <w:t>]</w:t>
      </w:r>
      <w:r w:rsidRPr="002B5A42">
        <w:rPr>
          <w:sz w:val="24"/>
          <w:szCs w:val="24"/>
        </w:rPr>
        <w:t>.</w:t>
      </w:r>
      <w:r w:rsidR="00FA2511" w:rsidRPr="002B5A42">
        <w:rPr>
          <w:sz w:val="24"/>
          <w:szCs w:val="24"/>
        </w:rPr>
        <w:t xml:space="preserve"> ISSN 2308-135X</w:t>
      </w:r>
    </w:p>
    <w:p w14:paraId="51868993" w14:textId="1F12C10F" w:rsidR="002C0E0D" w:rsidRPr="002B5A42" w:rsidRDefault="002C0E0D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proofErr w:type="spellStart"/>
      <w:r w:rsidRPr="002B5A42">
        <w:rPr>
          <w:sz w:val="24"/>
          <w:szCs w:val="24"/>
        </w:rPr>
        <w:t>Посохов</w:t>
      </w:r>
      <w:proofErr w:type="spellEnd"/>
      <w:r w:rsidRPr="002B5A42">
        <w:rPr>
          <w:sz w:val="24"/>
          <w:szCs w:val="24"/>
        </w:rPr>
        <w:t xml:space="preserve"> І.С. </w:t>
      </w:r>
      <w:proofErr w:type="spellStart"/>
      <w:r w:rsidRPr="002B5A42">
        <w:rPr>
          <w:sz w:val="24"/>
          <w:szCs w:val="24"/>
        </w:rPr>
        <w:t>Розвиток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індустрії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туризму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Німеччини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</w:rPr>
        <w:t>досвід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для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України</w:t>
      </w:r>
      <w:proofErr w:type="spellEnd"/>
      <w:r w:rsidRPr="002B5A42">
        <w:rPr>
          <w:sz w:val="24"/>
          <w:szCs w:val="24"/>
        </w:rPr>
        <w:t xml:space="preserve"> // </w:t>
      </w:r>
      <w:proofErr w:type="spellStart"/>
      <w:r w:rsidRPr="002B5A42">
        <w:rPr>
          <w:sz w:val="24"/>
          <w:szCs w:val="24"/>
        </w:rPr>
        <w:t>Вісник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Харківського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національного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університету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</w:rPr>
        <w:t>імені</w:t>
      </w:r>
      <w:proofErr w:type="spellEnd"/>
      <w:r w:rsidRPr="002B5A42">
        <w:rPr>
          <w:sz w:val="24"/>
          <w:szCs w:val="24"/>
        </w:rPr>
        <w:t xml:space="preserve"> В.Н. </w:t>
      </w:r>
      <w:proofErr w:type="spellStart"/>
      <w:r w:rsidRPr="002B5A42">
        <w:rPr>
          <w:sz w:val="24"/>
          <w:szCs w:val="24"/>
        </w:rPr>
        <w:t>Каразіна</w:t>
      </w:r>
      <w:proofErr w:type="spellEnd"/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Серія</w:t>
      </w:r>
      <w:proofErr w:type="spellEnd"/>
      <w:r w:rsidRPr="002B5A42">
        <w:rPr>
          <w:sz w:val="24"/>
          <w:szCs w:val="24"/>
          <w:lang w:val="ru-RU"/>
        </w:rPr>
        <w:t xml:space="preserve"> «</w:t>
      </w:r>
      <w:proofErr w:type="spellStart"/>
      <w:r w:rsidRPr="002B5A42">
        <w:rPr>
          <w:sz w:val="24"/>
          <w:szCs w:val="24"/>
          <w:lang w:val="ru-RU"/>
        </w:rPr>
        <w:t>Міжнародні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відносини</w:t>
      </w:r>
      <w:proofErr w:type="spellEnd"/>
      <w:r w:rsidRPr="002B5A42">
        <w:rPr>
          <w:sz w:val="24"/>
          <w:szCs w:val="24"/>
          <w:lang w:val="ru-RU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Економіка</w:t>
      </w:r>
      <w:proofErr w:type="spellEnd"/>
      <w:r w:rsidRPr="002B5A42">
        <w:rPr>
          <w:sz w:val="24"/>
          <w:szCs w:val="24"/>
          <w:lang w:val="ru-RU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Країнознавство</w:t>
      </w:r>
      <w:proofErr w:type="spellEnd"/>
      <w:r w:rsidRPr="002B5A42">
        <w:rPr>
          <w:sz w:val="24"/>
          <w:szCs w:val="24"/>
          <w:lang w:val="ru-RU"/>
        </w:rPr>
        <w:t>. Туризм</w:t>
      </w:r>
      <w:r w:rsidRPr="00022038">
        <w:rPr>
          <w:sz w:val="24"/>
          <w:szCs w:val="24"/>
          <w:lang w:val="ru-RU"/>
        </w:rPr>
        <w:t xml:space="preserve">. – </w:t>
      </w:r>
      <w:r w:rsidRPr="002B5A42">
        <w:rPr>
          <w:sz w:val="24"/>
          <w:szCs w:val="24"/>
          <w:lang w:val="ru-RU"/>
        </w:rPr>
        <w:t>Х</w:t>
      </w:r>
      <w:r w:rsidRPr="00022038">
        <w:rPr>
          <w:sz w:val="24"/>
          <w:szCs w:val="24"/>
          <w:lang w:val="ru-RU"/>
        </w:rPr>
        <w:t xml:space="preserve">: </w:t>
      </w:r>
      <w:r w:rsidRPr="002B5A42">
        <w:rPr>
          <w:sz w:val="24"/>
          <w:szCs w:val="24"/>
          <w:lang w:val="ru-RU"/>
        </w:rPr>
        <w:t>ХНУ</w:t>
      </w:r>
      <w:r w:rsidRPr="00022038">
        <w:rPr>
          <w:sz w:val="24"/>
          <w:szCs w:val="24"/>
          <w:lang w:val="ru-RU"/>
        </w:rPr>
        <w:t xml:space="preserve">, 2013. – </w:t>
      </w:r>
      <w:r w:rsidRPr="002B5A42">
        <w:rPr>
          <w:sz w:val="24"/>
          <w:szCs w:val="24"/>
          <w:lang w:val="ru-RU"/>
        </w:rPr>
        <w:t>Вип</w:t>
      </w:r>
      <w:r w:rsidRPr="00022038">
        <w:rPr>
          <w:sz w:val="24"/>
          <w:szCs w:val="24"/>
          <w:lang w:val="ru-RU"/>
        </w:rPr>
        <w:t xml:space="preserve">. 2. – № 1086. – </w:t>
      </w:r>
      <w:r w:rsidRPr="002B5A42">
        <w:rPr>
          <w:sz w:val="24"/>
          <w:szCs w:val="24"/>
          <w:lang w:val="ru-RU"/>
        </w:rPr>
        <w:t>С</w:t>
      </w:r>
      <w:r w:rsidRPr="00022038">
        <w:rPr>
          <w:sz w:val="24"/>
          <w:szCs w:val="24"/>
          <w:lang w:val="ru-RU"/>
        </w:rPr>
        <w:t>. 179-184</w:t>
      </w:r>
      <w:r w:rsidR="002B5A42" w:rsidRPr="00022038">
        <w:rPr>
          <w:sz w:val="24"/>
          <w:szCs w:val="24"/>
          <w:lang w:val="ru-RU"/>
        </w:rPr>
        <w:t xml:space="preserve">. </w:t>
      </w:r>
      <w:r w:rsidR="002B5A42" w:rsidRPr="002B5A42">
        <w:rPr>
          <w:sz w:val="24"/>
          <w:szCs w:val="24"/>
        </w:rPr>
        <w:t>[</w:t>
      </w:r>
      <w:r w:rsidR="002B5A42" w:rsidRPr="002B5A42">
        <w:rPr>
          <w:sz w:val="24"/>
          <w:szCs w:val="24"/>
          <w:lang w:val="en"/>
        </w:rPr>
        <w:t>Posokhov I.S. Development of the tourism industry in Germany: experience for Ukraine // Bulletin of V.N. Karazin Kharkiv National University. Series "International relations. Economy. Local studies. Tourism. – Kh.: V.N. Karazin Kharkiv National University, 2013. - Vol. 2. - No. 1086. - P. 179-184.</w:t>
      </w:r>
      <w:r w:rsidR="002B5A42" w:rsidRPr="002B5A42">
        <w:rPr>
          <w:sz w:val="24"/>
          <w:szCs w:val="24"/>
        </w:rPr>
        <w:t>]</w:t>
      </w:r>
      <w:r w:rsidRPr="002B5A42">
        <w:rPr>
          <w:sz w:val="24"/>
          <w:szCs w:val="24"/>
        </w:rPr>
        <w:t>. ISSN 2310-9513</w:t>
      </w:r>
    </w:p>
    <w:p w14:paraId="4F445FB5" w14:textId="2D851EC3" w:rsidR="00310401" w:rsidRPr="002B5A42" w:rsidRDefault="00C24C75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</w:rPr>
        <w:lastRenderedPageBreak/>
        <w:t>Posokhov I.S. The development of “age” and “subculture” tourism in Ukraine: the study of foreign experience // Science and Education a New Dimension. Humanities and Social Science. – 2013. – Vol. 6. – P. 147-151.</w:t>
      </w:r>
      <w:r w:rsidR="00B30C0D" w:rsidRPr="002B5A42">
        <w:rPr>
          <w:sz w:val="24"/>
          <w:szCs w:val="24"/>
        </w:rPr>
        <w:t xml:space="preserve"> e-ISSN 2308-1996</w:t>
      </w:r>
    </w:p>
    <w:p w14:paraId="5C383852" w14:textId="28CB080D" w:rsidR="00C01180" w:rsidRPr="00022038" w:rsidRDefault="00C01180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>Посохов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І</w:t>
      </w:r>
      <w:r w:rsidRPr="002B5A42">
        <w:rPr>
          <w:sz w:val="24"/>
          <w:szCs w:val="24"/>
        </w:rPr>
        <w:t>.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Харківські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меморабілії</w:t>
      </w:r>
      <w:proofErr w:type="spellEnd"/>
      <w:r w:rsidRPr="002B5A42">
        <w:rPr>
          <w:sz w:val="24"/>
          <w:szCs w:val="24"/>
        </w:rPr>
        <w:t xml:space="preserve">: </w:t>
      </w:r>
      <w:proofErr w:type="spellStart"/>
      <w:r w:rsidRPr="002B5A42">
        <w:rPr>
          <w:sz w:val="24"/>
          <w:szCs w:val="24"/>
          <w:lang w:val="ru-RU"/>
        </w:rPr>
        <w:t>сувенірна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продукція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міста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напередодні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Євро</w:t>
      </w:r>
      <w:proofErr w:type="spellEnd"/>
      <w:r w:rsidRPr="002B5A42">
        <w:rPr>
          <w:sz w:val="24"/>
          <w:szCs w:val="24"/>
        </w:rPr>
        <w:t xml:space="preserve">-2012 // </w:t>
      </w:r>
      <w:proofErr w:type="spellStart"/>
      <w:r w:rsidRPr="002B5A42">
        <w:rPr>
          <w:sz w:val="24"/>
          <w:szCs w:val="24"/>
          <w:lang w:val="ru-RU"/>
        </w:rPr>
        <w:t>Вісник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Львівського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Університету</w:t>
      </w:r>
      <w:proofErr w:type="spellEnd"/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Серія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географічна</w:t>
      </w:r>
      <w:proofErr w:type="spellEnd"/>
      <w:r w:rsidRPr="002B5A42">
        <w:rPr>
          <w:sz w:val="24"/>
          <w:szCs w:val="24"/>
        </w:rPr>
        <w:t xml:space="preserve">. – 2013. – </w:t>
      </w:r>
      <w:proofErr w:type="spellStart"/>
      <w:r w:rsidRPr="002B5A42">
        <w:rPr>
          <w:sz w:val="24"/>
          <w:szCs w:val="24"/>
          <w:lang w:val="ru-RU"/>
        </w:rPr>
        <w:t>Випуск</w:t>
      </w:r>
      <w:proofErr w:type="spellEnd"/>
      <w:r w:rsidRPr="002B5A42">
        <w:rPr>
          <w:sz w:val="24"/>
          <w:szCs w:val="24"/>
        </w:rPr>
        <w:t xml:space="preserve"> 43, </w:t>
      </w:r>
      <w:proofErr w:type="spellStart"/>
      <w:r w:rsidRPr="002B5A42">
        <w:rPr>
          <w:sz w:val="24"/>
          <w:szCs w:val="24"/>
          <w:lang w:val="ru-RU"/>
        </w:rPr>
        <w:t>Частина</w:t>
      </w:r>
      <w:proofErr w:type="spellEnd"/>
      <w:r w:rsidRPr="002B5A42">
        <w:rPr>
          <w:sz w:val="24"/>
          <w:szCs w:val="24"/>
        </w:rPr>
        <w:t xml:space="preserve"> 1. – C. 250-259</w:t>
      </w:r>
      <w:r w:rsidR="002B5A42" w:rsidRPr="002B5A42">
        <w:rPr>
          <w:sz w:val="24"/>
          <w:szCs w:val="24"/>
        </w:rPr>
        <w:t>. [</w:t>
      </w:r>
      <w:r w:rsidR="002B5A42" w:rsidRPr="002B5A42">
        <w:rPr>
          <w:sz w:val="24"/>
          <w:szCs w:val="24"/>
          <w:lang w:val="en"/>
        </w:rPr>
        <w:t>Posokhov I.S. Kharkiv memorabilia: souvenir products of the city on the eve of Euro-2012 // Bulletin of Lviv University. Geographical series. – 2013. – Issue 43, Part 1. – C. 250-259.</w:t>
      </w:r>
      <w:r w:rsidR="002B5A42" w:rsidRPr="002B5A42">
        <w:rPr>
          <w:sz w:val="24"/>
          <w:szCs w:val="24"/>
        </w:rPr>
        <w:t>]</w:t>
      </w:r>
      <w:r w:rsidRPr="00022038">
        <w:rPr>
          <w:sz w:val="24"/>
          <w:szCs w:val="24"/>
        </w:rPr>
        <w:t>.</w:t>
      </w:r>
      <w:r w:rsidR="00527007" w:rsidRPr="00022038">
        <w:rPr>
          <w:sz w:val="24"/>
          <w:szCs w:val="24"/>
        </w:rPr>
        <w:t xml:space="preserve"> </w:t>
      </w:r>
      <w:r w:rsidR="00527007" w:rsidRPr="002B5A42">
        <w:rPr>
          <w:sz w:val="24"/>
          <w:szCs w:val="24"/>
        </w:rPr>
        <w:t>DOI</w:t>
      </w:r>
      <w:r w:rsidR="00527007" w:rsidRPr="00022038">
        <w:rPr>
          <w:sz w:val="24"/>
          <w:szCs w:val="24"/>
        </w:rPr>
        <w:t>: http://dx.doi.org/10.30970/vgg.2013.43</w:t>
      </w:r>
    </w:p>
    <w:p w14:paraId="701E70E0" w14:textId="284C6909" w:rsidR="00C01180" w:rsidRPr="002B5A42" w:rsidRDefault="00C01180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>Посохов І.С. «</w:t>
      </w:r>
      <w:proofErr w:type="spellStart"/>
      <w:r w:rsidRPr="002B5A42">
        <w:rPr>
          <w:sz w:val="24"/>
          <w:szCs w:val="24"/>
          <w:lang w:val="ru-RU"/>
        </w:rPr>
        <w:t>Власна</w:t>
      </w:r>
      <w:proofErr w:type="spellEnd"/>
      <w:r w:rsidRPr="002B5A42">
        <w:rPr>
          <w:sz w:val="24"/>
          <w:szCs w:val="24"/>
          <w:lang w:val="ru-RU"/>
        </w:rPr>
        <w:t>/</w:t>
      </w:r>
      <w:proofErr w:type="spellStart"/>
      <w:r w:rsidRPr="002B5A42">
        <w:rPr>
          <w:sz w:val="24"/>
          <w:szCs w:val="24"/>
          <w:lang w:val="ru-RU"/>
        </w:rPr>
        <w:t>чужа</w:t>
      </w:r>
      <w:proofErr w:type="spellEnd"/>
      <w:r w:rsidRPr="002B5A42">
        <w:rPr>
          <w:sz w:val="24"/>
          <w:szCs w:val="24"/>
          <w:lang w:val="ru-RU"/>
        </w:rPr>
        <w:t xml:space="preserve">» книга: </w:t>
      </w:r>
      <w:proofErr w:type="spellStart"/>
      <w:r w:rsidRPr="002B5A42">
        <w:rPr>
          <w:sz w:val="24"/>
          <w:szCs w:val="24"/>
          <w:lang w:val="ru-RU"/>
        </w:rPr>
        <w:t>проблеми</w:t>
      </w:r>
      <w:proofErr w:type="spellEnd"/>
      <w:r w:rsidRPr="002B5A42">
        <w:rPr>
          <w:sz w:val="24"/>
          <w:szCs w:val="24"/>
          <w:lang w:val="ru-RU"/>
        </w:rPr>
        <w:t xml:space="preserve"> та </w:t>
      </w:r>
      <w:proofErr w:type="spellStart"/>
      <w:r w:rsidRPr="002B5A42">
        <w:rPr>
          <w:sz w:val="24"/>
          <w:szCs w:val="24"/>
          <w:lang w:val="ru-RU"/>
        </w:rPr>
        <w:t>перспективи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боротьби</w:t>
      </w:r>
      <w:proofErr w:type="spellEnd"/>
      <w:r w:rsidRPr="002B5A42">
        <w:rPr>
          <w:sz w:val="24"/>
          <w:szCs w:val="24"/>
          <w:lang w:val="ru-RU"/>
        </w:rPr>
        <w:t xml:space="preserve"> з </w:t>
      </w:r>
      <w:proofErr w:type="spellStart"/>
      <w:r w:rsidRPr="002B5A42">
        <w:rPr>
          <w:sz w:val="24"/>
          <w:szCs w:val="24"/>
          <w:lang w:val="ru-RU"/>
        </w:rPr>
        <w:t>плагіатом</w:t>
      </w:r>
      <w:proofErr w:type="spellEnd"/>
      <w:r w:rsidRPr="002B5A42">
        <w:rPr>
          <w:sz w:val="24"/>
          <w:szCs w:val="24"/>
          <w:lang w:val="ru-RU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Український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гуманітарний</w:t>
      </w:r>
      <w:proofErr w:type="spellEnd"/>
      <w:r w:rsidRPr="002B5A42">
        <w:rPr>
          <w:sz w:val="24"/>
          <w:szCs w:val="24"/>
          <w:lang w:val="ru-RU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огляд</w:t>
      </w:r>
      <w:proofErr w:type="spellEnd"/>
      <w:r w:rsidRPr="002B5A42">
        <w:rPr>
          <w:sz w:val="24"/>
          <w:szCs w:val="24"/>
          <w:lang w:val="ru-RU"/>
        </w:rPr>
        <w:t>. – Вип. 16. – 2012. – С. 60-74.</w:t>
      </w:r>
      <w:r w:rsidR="002B5A42" w:rsidRPr="002B5A42">
        <w:rPr>
          <w:sz w:val="24"/>
          <w:szCs w:val="24"/>
          <w:lang w:val="ru-RU"/>
        </w:rPr>
        <w:t xml:space="preserve"> </w:t>
      </w:r>
      <w:r w:rsidR="002B5A42" w:rsidRPr="002B5A42">
        <w:rPr>
          <w:sz w:val="24"/>
          <w:szCs w:val="24"/>
        </w:rPr>
        <w:t>[</w:t>
      </w:r>
      <w:r w:rsidR="002B5A42" w:rsidRPr="002B5A42">
        <w:rPr>
          <w:sz w:val="24"/>
          <w:szCs w:val="24"/>
          <w:lang w:val="en"/>
        </w:rPr>
        <w:t>Posokhov I.S. "Own/someone else's" book: problems and prospects of combating plagiarism // Ukrainian humanitarian review. - Issue 16. - 2012. - P. 60-74.</w:t>
      </w:r>
      <w:r w:rsidR="002B5A42" w:rsidRPr="002B5A42">
        <w:rPr>
          <w:sz w:val="24"/>
          <w:szCs w:val="24"/>
        </w:rPr>
        <w:t>].</w:t>
      </w:r>
    </w:p>
    <w:p w14:paraId="4AAD0696" w14:textId="08132B76" w:rsidR="00C01180" w:rsidRPr="002B5A42" w:rsidRDefault="00C01180" w:rsidP="002B5A42">
      <w:pPr>
        <w:pStyle w:val="Publications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2B5A42">
        <w:rPr>
          <w:sz w:val="24"/>
          <w:szCs w:val="24"/>
          <w:lang w:val="ru-RU"/>
        </w:rPr>
        <w:t>Посохов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І</w:t>
      </w:r>
      <w:r w:rsidRPr="002B5A42">
        <w:rPr>
          <w:sz w:val="24"/>
          <w:szCs w:val="24"/>
        </w:rPr>
        <w:t>.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Малі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туристичні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міста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як</w:t>
      </w:r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маркери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туристичної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привабливості</w:t>
      </w:r>
      <w:proofErr w:type="spellEnd"/>
      <w:r w:rsidRPr="002B5A42">
        <w:rPr>
          <w:sz w:val="24"/>
          <w:szCs w:val="24"/>
        </w:rPr>
        <w:t xml:space="preserve"> </w:t>
      </w:r>
      <w:proofErr w:type="spellStart"/>
      <w:r w:rsidRPr="002B5A42">
        <w:rPr>
          <w:sz w:val="24"/>
          <w:szCs w:val="24"/>
          <w:lang w:val="ru-RU"/>
        </w:rPr>
        <w:t>регіонів</w:t>
      </w:r>
      <w:proofErr w:type="spellEnd"/>
      <w:r w:rsidRPr="002B5A42">
        <w:rPr>
          <w:sz w:val="24"/>
          <w:szCs w:val="24"/>
        </w:rPr>
        <w:t xml:space="preserve"> // </w:t>
      </w:r>
      <w:proofErr w:type="spellStart"/>
      <w:r w:rsidRPr="002B5A42">
        <w:rPr>
          <w:sz w:val="24"/>
          <w:szCs w:val="24"/>
          <w:lang w:val="ru-RU"/>
        </w:rPr>
        <w:t>Географія</w:t>
      </w:r>
      <w:proofErr w:type="spellEnd"/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та</w:t>
      </w:r>
      <w:r w:rsidRPr="002B5A42">
        <w:rPr>
          <w:sz w:val="24"/>
          <w:szCs w:val="24"/>
        </w:rPr>
        <w:t xml:space="preserve"> </w:t>
      </w:r>
      <w:r w:rsidRPr="002B5A42">
        <w:rPr>
          <w:sz w:val="24"/>
          <w:szCs w:val="24"/>
          <w:lang w:val="ru-RU"/>
        </w:rPr>
        <w:t>туризм</w:t>
      </w:r>
      <w:r w:rsidRPr="002B5A42">
        <w:rPr>
          <w:sz w:val="24"/>
          <w:szCs w:val="24"/>
        </w:rPr>
        <w:t xml:space="preserve">: </w:t>
      </w:r>
      <w:r w:rsidRPr="002B5A42">
        <w:rPr>
          <w:sz w:val="24"/>
          <w:szCs w:val="24"/>
          <w:lang w:val="ru-RU"/>
        </w:rPr>
        <w:t>Наук</w:t>
      </w:r>
      <w:r w:rsidRPr="002B5A42">
        <w:rPr>
          <w:sz w:val="24"/>
          <w:szCs w:val="24"/>
        </w:rPr>
        <w:t xml:space="preserve">. </w:t>
      </w:r>
      <w:proofErr w:type="spellStart"/>
      <w:r w:rsidRPr="002B5A42">
        <w:rPr>
          <w:sz w:val="24"/>
          <w:szCs w:val="24"/>
          <w:lang w:val="ru-RU"/>
        </w:rPr>
        <w:t>зб</w:t>
      </w:r>
      <w:proofErr w:type="spellEnd"/>
      <w:r w:rsidRPr="002B5A42">
        <w:rPr>
          <w:sz w:val="24"/>
          <w:szCs w:val="24"/>
        </w:rPr>
        <w:t xml:space="preserve">. – </w:t>
      </w:r>
      <w:r w:rsidRPr="002B5A42">
        <w:rPr>
          <w:sz w:val="24"/>
          <w:szCs w:val="24"/>
          <w:lang w:val="ru-RU"/>
        </w:rPr>
        <w:t>К</w:t>
      </w:r>
      <w:r w:rsidRPr="002B5A42">
        <w:rPr>
          <w:sz w:val="24"/>
          <w:szCs w:val="24"/>
        </w:rPr>
        <w:t xml:space="preserve">.: </w:t>
      </w:r>
      <w:proofErr w:type="spellStart"/>
      <w:r w:rsidRPr="002B5A42">
        <w:rPr>
          <w:sz w:val="24"/>
          <w:szCs w:val="24"/>
          <w:lang w:val="ru-RU"/>
        </w:rPr>
        <w:t>Альтерпрес</w:t>
      </w:r>
      <w:proofErr w:type="spellEnd"/>
      <w:r w:rsidRPr="002B5A42">
        <w:rPr>
          <w:sz w:val="24"/>
          <w:szCs w:val="24"/>
        </w:rPr>
        <w:t xml:space="preserve">, 2011. – </w:t>
      </w:r>
      <w:r w:rsidRPr="002B5A42">
        <w:rPr>
          <w:sz w:val="24"/>
          <w:szCs w:val="24"/>
          <w:lang w:val="ru-RU"/>
        </w:rPr>
        <w:t>Вип</w:t>
      </w:r>
      <w:r w:rsidRPr="002B5A42">
        <w:rPr>
          <w:sz w:val="24"/>
          <w:szCs w:val="24"/>
        </w:rPr>
        <w:t xml:space="preserve">. 14. – </w:t>
      </w:r>
      <w:r w:rsidRPr="002B5A42">
        <w:rPr>
          <w:sz w:val="24"/>
          <w:szCs w:val="24"/>
          <w:lang w:val="ru-RU"/>
        </w:rPr>
        <w:t>С</w:t>
      </w:r>
      <w:r w:rsidRPr="002B5A42">
        <w:rPr>
          <w:sz w:val="24"/>
          <w:szCs w:val="24"/>
        </w:rPr>
        <w:t>. 111-116.</w:t>
      </w:r>
      <w:r w:rsidR="002B5A42" w:rsidRPr="002B5A42">
        <w:rPr>
          <w:sz w:val="24"/>
          <w:szCs w:val="24"/>
        </w:rPr>
        <w:t xml:space="preserve"> [</w:t>
      </w:r>
      <w:r w:rsidR="002B5A42" w:rsidRPr="002B5A42">
        <w:rPr>
          <w:sz w:val="24"/>
          <w:szCs w:val="24"/>
          <w:lang w:val="en"/>
        </w:rPr>
        <w:t xml:space="preserve">Posokhov I.S. Small tourist towns as markers of tourist attractiveness of regions // Geography and tourism: Science. coll. - K.: </w:t>
      </w:r>
      <w:proofErr w:type="spellStart"/>
      <w:r w:rsidR="002B5A42" w:rsidRPr="002B5A42">
        <w:rPr>
          <w:sz w:val="24"/>
          <w:szCs w:val="24"/>
          <w:lang w:val="en"/>
        </w:rPr>
        <w:t>Alterpress</w:t>
      </w:r>
      <w:proofErr w:type="spellEnd"/>
      <w:r w:rsidR="002B5A42" w:rsidRPr="002B5A42">
        <w:rPr>
          <w:sz w:val="24"/>
          <w:szCs w:val="24"/>
          <w:lang w:val="en"/>
        </w:rPr>
        <w:t>, 2011. - Vol. 14. – pp. 111-116.</w:t>
      </w:r>
      <w:r w:rsidR="002B5A42" w:rsidRPr="002B5A42">
        <w:rPr>
          <w:sz w:val="24"/>
          <w:szCs w:val="24"/>
        </w:rPr>
        <w:t>].</w:t>
      </w:r>
    </w:p>
    <w:bookmarkEnd w:id="0"/>
    <w:p w14:paraId="30E712AA" w14:textId="3DBE5845" w:rsidR="00B63A81" w:rsidRPr="001C693D" w:rsidRDefault="00B63A81" w:rsidP="00B63A81">
      <w:pPr>
        <w:pStyle w:val="HeadingCV"/>
        <w:rPr>
          <w:rFonts w:cstheme="minorHAnsi"/>
          <w:sz w:val="24"/>
          <w:szCs w:val="24"/>
          <w:lang w:val="ru-RU"/>
        </w:rPr>
      </w:pPr>
      <w:r w:rsidRPr="00252D82">
        <w:rPr>
          <w:rFonts w:eastAsiaTheme="majorEastAsia" w:cstheme="minorHAnsi"/>
          <w:bCs/>
          <w:sz w:val="24"/>
          <w:szCs w:val="24"/>
          <w:lang w:val="en-US"/>
        </w:rPr>
        <w:t>conferences</w:t>
      </w:r>
      <w:r w:rsidRPr="001C693D">
        <w:rPr>
          <w:rFonts w:eastAsiaTheme="majorEastAsia" w:cstheme="minorHAnsi"/>
          <w:bCs/>
          <w:sz w:val="24"/>
          <w:szCs w:val="24"/>
          <w:lang w:val="ru-RU"/>
        </w:rPr>
        <w:t>, 20</w:t>
      </w:r>
      <w:r w:rsidR="008F71EC">
        <w:rPr>
          <w:rFonts w:eastAsiaTheme="majorEastAsia" w:cstheme="minorHAnsi"/>
          <w:bCs/>
          <w:sz w:val="24"/>
          <w:szCs w:val="24"/>
          <w:lang w:val="en-US"/>
        </w:rPr>
        <w:t>21</w:t>
      </w:r>
      <w:r w:rsidRPr="001C693D">
        <w:rPr>
          <w:rFonts w:eastAsiaTheme="majorEastAsia" w:cstheme="minorHAnsi"/>
          <w:bCs/>
          <w:sz w:val="24"/>
          <w:szCs w:val="24"/>
          <w:lang w:val="ru-RU"/>
        </w:rPr>
        <w:t>-2024</w:t>
      </w:r>
      <w:r w:rsidRPr="001C693D">
        <w:rPr>
          <w:rFonts w:cstheme="minorHAnsi"/>
          <w:sz w:val="24"/>
          <w:szCs w:val="24"/>
          <w:lang w:val="ru-RU"/>
        </w:rPr>
        <w:t xml:space="preserve"> </w:t>
      </w:r>
    </w:p>
    <w:p w14:paraId="0BA1FB6F" w14:textId="1019DBCE" w:rsidR="006A4008" w:rsidRPr="003C6F0E" w:rsidRDefault="006A4008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sz w:val="24"/>
          <w:szCs w:val="24"/>
          <w:lang w:val="en-US"/>
        </w:rPr>
      </w:pPr>
      <w:r w:rsidRPr="003C6F0E">
        <w:rPr>
          <w:sz w:val="24"/>
          <w:szCs w:val="24"/>
          <w:lang w:val="ru-RU"/>
        </w:rPr>
        <w:t xml:space="preserve">Посохов І. С. </w:t>
      </w:r>
      <w:proofErr w:type="spellStart"/>
      <w:r w:rsidRPr="003C6F0E">
        <w:rPr>
          <w:sz w:val="24"/>
          <w:szCs w:val="24"/>
          <w:lang w:val="ru-RU"/>
        </w:rPr>
        <w:t>Перспективи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розвитку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музейної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мережі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України</w:t>
      </w:r>
      <w:proofErr w:type="spellEnd"/>
      <w:r w:rsidRPr="003C6F0E">
        <w:rPr>
          <w:sz w:val="24"/>
          <w:szCs w:val="24"/>
          <w:lang w:val="ru-RU"/>
        </w:rPr>
        <w:t xml:space="preserve"> // </w:t>
      </w:r>
      <w:proofErr w:type="spellStart"/>
      <w:r w:rsidRPr="003C6F0E">
        <w:rPr>
          <w:sz w:val="24"/>
          <w:szCs w:val="24"/>
          <w:lang w:val="ru-RU"/>
        </w:rPr>
        <w:t>Туристичний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бізнес</w:t>
      </w:r>
      <w:proofErr w:type="spellEnd"/>
      <w:r w:rsidRPr="003C6F0E">
        <w:rPr>
          <w:sz w:val="24"/>
          <w:szCs w:val="24"/>
          <w:lang w:val="ru-RU"/>
        </w:rPr>
        <w:t xml:space="preserve">: </w:t>
      </w:r>
      <w:proofErr w:type="spellStart"/>
      <w:r w:rsidRPr="003C6F0E">
        <w:rPr>
          <w:sz w:val="24"/>
          <w:szCs w:val="24"/>
          <w:lang w:val="ru-RU"/>
        </w:rPr>
        <w:t>світові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тенденції</w:t>
      </w:r>
      <w:proofErr w:type="spellEnd"/>
      <w:r w:rsidRPr="003C6F0E">
        <w:rPr>
          <w:sz w:val="24"/>
          <w:szCs w:val="24"/>
          <w:lang w:val="ru-RU"/>
        </w:rPr>
        <w:t xml:space="preserve"> та </w:t>
      </w:r>
      <w:proofErr w:type="spellStart"/>
      <w:r w:rsidRPr="003C6F0E">
        <w:rPr>
          <w:sz w:val="24"/>
          <w:szCs w:val="24"/>
          <w:lang w:val="ru-RU"/>
        </w:rPr>
        <w:t>національні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пріоритети</w:t>
      </w:r>
      <w:proofErr w:type="spellEnd"/>
      <w:r w:rsidRPr="003C6F0E">
        <w:rPr>
          <w:sz w:val="24"/>
          <w:szCs w:val="24"/>
          <w:lang w:val="ru-RU"/>
        </w:rPr>
        <w:t xml:space="preserve">: </w:t>
      </w:r>
      <w:proofErr w:type="spellStart"/>
      <w:r w:rsidRPr="003C6F0E">
        <w:rPr>
          <w:sz w:val="24"/>
          <w:szCs w:val="24"/>
          <w:lang w:val="ru-RU"/>
        </w:rPr>
        <w:t>матеріали</w:t>
      </w:r>
      <w:proofErr w:type="spellEnd"/>
      <w:r w:rsidRPr="003C6F0E">
        <w:rPr>
          <w:sz w:val="24"/>
          <w:szCs w:val="24"/>
          <w:lang w:val="ru-RU"/>
        </w:rPr>
        <w:t xml:space="preserve"> Х-ї </w:t>
      </w:r>
      <w:proofErr w:type="spellStart"/>
      <w:r w:rsidRPr="003C6F0E">
        <w:rPr>
          <w:sz w:val="24"/>
          <w:szCs w:val="24"/>
          <w:lang w:val="ru-RU"/>
        </w:rPr>
        <w:t>науково-практичної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конференції</w:t>
      </w:r>
      <w:proofErr w:type="spellEnd"/>
      <w:r w:rsidRPr="003C6F0E">
        <w:rPr>
          <w:sz w:val="24"/>
          <w:szCs w:val="24"/>
          <w:lang w:val="ru-RU"/>
        </w:rPr>
        <w:t xml:space="preserve"> (16 травня 2024 року). – </w:t>
      </w:r>
      <w:proofErr w:type="spellStart"/>
      <w:r w:rsidRPr="003C6F0E">
        <w:rPr>
          <w:sz w:val="24"/>
          <w:szCs w:val="24"/>
          <w:lang w:val="ru-RU"/>
        </w:rPr>
        <w:t>Харків</w:t>
      </w:r>
      <w:proofErr w:type="spellEnd"/>
      <w:r w:rsidRPr="003C6F0E">
        <w:rPr>
          <w:sz w:val="24"/>
          <w:szCs w:val="24"/>
          <w:lang w:val="ru-RU"/>
        </w:rPr>
        <w:t>, 2024. – С. 158-162.</w:t>
      </w:r>
      <w:r w:rsidR="003C6F0E" w:rsidRPr="003C6F0E">
        <w:rPr>
          <w:sz w:val="24"/>
          <w:szCs w:val="24"/>
          <w:lang w:val="ru-RU"/>
        </w:rPr>
        <w:t xml:space="preserve"> </w:t>
      </w:r>
      <w:r w:rsidR="003C6F0E" w:rsidRPr="003C6F0E">
        <w:rPr>
          <w:sz w:val="24"/>
          <w:szCs w:val="24"/>
          <w:lang w:val="en-US"/>
        </w:rPr>
        <w:t>[</w:t>
      </w:r>
      <w:r w:rsidR="003C6F0E" w:rsidRPr="003C6F0E">
        <w:rPr>
          <w:sz w:val="24"/>
          <w:szCs w:val="24"/>
          <w:lang w:val="en"/>
        </w:rPr>
        <w:t>Posokhov I. S. Prospects for the development of the museum network of Ukraine // Tourism business: world trends and national priorities: materials of the 10th scientific and practical conference (May 16, 2024). - Kharkiv, 2024. - P. 158-162.</w:t>
      </w:r>
      <w:r w:rsidR="003C6F0E" w:rsidRPr="003C6F0E">
        <w:rPr>
          <w:sz w:val="24"/>
          <w:szCs w:val="24"/>
          <w:lang w:val="en-US"/>
        </w:rPr>
        <w:t>].</w:t>
      </w:r>
    </w:p>
    <w:p w14:paraId="69186918" w14:textId="4EB4DA76" w:rsidR="00220FD7" w:rsidRPr="003C6F0E" w:rsidRDefault="00220FD7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sz w:val="24"/>
          <w:szCs w:val="24"/>
          <w:lang w:val="uk-UA"/>
        </w:rPr>
      </w:pPr>
      <w:proofErr w:type="spellStart"/>
      <w:r w:rsidRPr="003C6F0E">
        <w:rPr>
          <w:sz w:val="24"/>
          <w:szCs w:val="24"/>
          <w:lang w:val="uk-UA"/>
        </w:rPr>
        <w:t>Посохов</w:t>
      </w:r>
      <w:proofErr w:type="spellEnd"/>
      <w:r w:rsidRPr="003C6F0E">
        <w:rPr>
          <w:sz w:val="24"/>
          <w:szCs w:val="24"/>
          <w:lang w:val="uk-UA"/>
        </w:rPr>
        <w:t xml:space="preserve"> І. С. Сучасний стан та перспективи розвитку замкового туризму в Україні // Замки та палаци в туризмі: матеріали міжнародної науково-практичної конференції (Київ, 28 листопада 2023 р.). – Київ, 2023. – С. 117-120.</w:t>
      </w:r>
      <w:r w:rsidR="003C6F0E" w:rsidRPr="003C6F0E">
        <w:rPr>
          <w:sz w:val="24"/>
          <w:szCs w:val="24"/>
          <w:lang w:val="ru-RU"/>
        </w:rPr>
        <w:t xml:space="preserve"> </w:t>
      </w:r>
      <w:r w:rsidR="003C6F0E" w:rsidRPr="003C6F0E">
        <w:rPr>
          <w:sz w:val="24"/>
          <w:szCs w:val="24"/>
          <w:lang w:val="en-US"/>
        </w:rPr>
        <w:t>[</w:t>
      </w:r>
      <w:r w:rsidR="003C6F0E" w:rsidRPr="003C6F0E">
        <w:rPr>
          <w:sz w:val="24"/>
          <w:szCs w:val="24"/>
          <w:lang w:val="en"/>
        </w:rPr>
        <w:t>Posokhov I. S. Current state and prospects of the development of castle tourism in Ukraine // Castles and palaces in tourism: materials of the international scientific and practical conference (Kyiv, November 28, 2023). - Kyiv, 2023. - P. 117-120.</w:t>
      </w:r>
      <w:r w:rsidR="003C6F0E" w:rsidRPr="003C6F0E">
        <w:rPr>
          <w:sz w:val="24"/>
          <w:szCs w:val="24"/>
          <w:lang w:val="en-US"/>
        </w:rPr>
        <w:t>].</w:t>
      </w:r>
    </w:p>
    <w:p w14:paraId="2994BAFA" w14:textId="384D396B" w:rsidR="006A4008" w:rsidRPr="003C6F0E" w:rsidRDefault="006A4008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color w:val="000000"/>
          <w:sz w:val="24"/>
          <w:szCs w:val="24"/>
          <w:lang w:val="en-US"/>
        </w:rPr>
      </w:pPr>
      <w:r w:rsidRPr="003C6F0E">
        <w:rPr>
          <w:sz w:val="24"/>
          <w:szCs w:val="24"/>
          <w:lang w:val="ru-RU"/>
        </w:rPr>
        <w:t xml:space="preserve">Посохов І. С. </w:t>
      </w:r>
      <w:proofErr w:type="spellStart"/>
      <w:r w:rsidRPr="003C6F0E">
        <w:rPr>
          <w:sz w:val="24"/>
          <w:szCs w:val="24"/>
          <w:lang w:val="ru-RU"/>
        </w:rPr>
        <w:t>Світова</w:t>
      </w:r>
      <w:proofErr w:type="spellEnd"/>
      <w:r w:rsidRPr="003C6F0E">
        <w:rPr>
          <w:sz w:val="24"/>
          <w:szCs w:val="24"/>
          <w:lang w:val="ru-RU"/>
        </w:rPr>
        <w:t xml:space="preserve"> культурна </w:t>
      </w:r>
      <w:proofErr w:type="spellStart"/>
      <w:r w:rsidRPr="003C6F0E">
        <w:rPr>
          <w:sz w:val="24"/>
          <w:szCs w:val="24"/>
          <w:lang w:val="ru-RU"/>
        </w:rPr>
        <w:t>спадщина</w:t>
      </w:r>
      <w:proofErr w:type="spellEnd"/>
      <w:r w:rsidRPr="003C6F0E">
        <w:rPr>
          <w:sz w:val="24"/>
          <w:szCs w:val="24"/>
          <w:lang w:val="ru-RU"/>
        </w:rPr>
        <w:t xml:space="preserve"> ЮНЕСКО в </w:t>
      </w:r>
      <w:proofErr w:type="spellStart"/>
      <w:r w:rsidRPr="003C6F0E">
        <w:rPr>
          <w:sz w:val="24"/>
          <w:szCs w:val="24"/>
          <w:lang w:val="ru-RU"/>
        </w:rPr>
        <w:t>Україні</w:t>
      </w:r>
      <w:proofErr w:type="spellEnd"/>
      <w:r w:rsidRPr="003C6F0E">
        <w:rPr>
          <w:sz w:val="24"/>
          <w:szCs w:val="24"/>
          <w:lang w:val="ru-RU"/>
        </w:rPr>
        <w:t xml:space="preserve"> як </w:t>
      </w:r>
      <w:proofErr w:type="spellStart"/>
      <w:r w:rsidRPr="003C6F0E">
        <w:rPr>
          <w:sz w:val="24"/>
          <w:szCs w:val="24"/>
          <w:lang w:val="ru-RU"/>
        </w:rPr>
        <w:t>чинник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розвитку</w:t>
      </w:r>
      <w:proofErr w:type="spellEnd"/>
      <w:r w:rsidRPr="003C6F0E">
        <w:rPr>
          <w:sz w:val="24"/>
          <w:szCs w:val="24"/>
          <w:lang w:val="ru-RU"/>
        </w:rPr>
        <w:t xml:space="preserve"> культурно-</w:t>
      </w:r>
      <w:proofErr w:type="spellStart"/>
      <w:r w:rsidRPr="003C6F0E">
        <w:rPr>
          <w:sz w:val="24"/>
          <w:szCs w:val="24"/>
          <w:lang w:val="ru-RU"/>
        </w:rPr>
        <w:t>пізнавального</w:t>
      </w:r>
      <w:proofErr w:type="spellEnd"/>
      <w:r w:rsidRPr="003C6F0E">
        <w:rPr>
          <w:sz w:val="24"/>
          <w:szCs w:val="24"/>
          <w:lang w:val="ru-RU"/>
        </w:rPr>
        <w:t xml:space="preserve"> туризму // </w:t>
      </w:r>
      <w:proofErr w:type="spellStart"/>
      <w:r w:rsidRPr="003C6F0E">
        <w:rPr>
          <w:bCs/>
          <w:color w:val="000000"/>
          <w:sz w:val="24"/>
          <w:szCs w:val="24"/>
          <w:lang w:val="ru-RU"/>
        </w:rPr>
        <w:t>Україна</w:t>
      </w:r>
      <w:proofErr w:type="spellEnd"/>
      <w:r w:rsidRPr="003C6F0E">
        <w:rPr>
          <w:bCs/>
          <w:color w:val="000000"/>
          <w:sz w:val="24"/>
          <w:szCs w:val="24"/>
          <w:lang w:val="ru-RU"/>
        </w:rPr>
        <w:t xml:space="preserve"> у </w:t>
      </w:r>
      <w:proofErr w:type="spellStart"/>
      <w:r w:rsidRPr="003C6F0E">
        <w:rPr>
          <w:bCs/>
          <w:color w:val="000000"/>
          <w:sz w:val="24"/>
          <w:szCs w:val="24"/>
          <w:lang w:val="ru-RU"/>
        </w:rPr>
        <w:t>світових</w:t>
      </w:r>
      <w:proofErr w:type="spellEnd"/>
      <w:r w:rsidRPr="003C6F0E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bCs/>
          <w:color w:val="000000"/>
          <w:sz w:val="24"/>
          <w:szCs w:val="24"/>
          <w:lang w:val="ru-RU"/>
        </w:rPr>
        <w:t>міжнародно-регіональних</w:t>
      </w:r>
      <w:proofErr w:type="spellEnd"/>
      <w:r w:rsidRPr="003C6F0E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bCs/>
          <w:color w:val="000000"/>
          <w:sz w:val="24"/>
          <w:szCs w:val="24"/>
          <w:lang w:val="ru-RU"/>
        </w:rPr>
        <w:t>політичних</w:t>
      </w:r>
      <w:proofErr w:type="spellEnd"/>
      <w:r w:rsidRPr="003C6F0E">
        <w:rPr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3C6F0E">
        <w:rPr>
          <w:bCs/>
          <w:color w:val="000000"/>
          <w:sz w:val="24"/>
          <w:szCs w:val="24"/>
          <w:lang w:val="ru-RU"/>
        </w:rPr>
        <w:t>економічних</w:t>
      </w:r>
      <w:proofErr w:type="spellEnd"/>
      <w:r w:rsidRPr="003C6F0E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bCs/>
          <w:color w:val="000000"/>
          <w:sz w:val="24"/>
          <w:szCs w:val="24"/>
          <w:lang w:val="ru-RU"/>
        </w:rPr>
        <w:t>процесах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3C6F0E">
        <w:rPr>
          <w:color w:val="000000"/>
          <w:sz w:val="24"/>
          <w:szCs w:val="24"/>
          <w:lang w:val="ru-RU"/>
        </w:rPr>
        <w:t>Матеріали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color w:val="000000"/>
          <w:sz w:val="24"/>
          <w:szCs w:val="24"/>
          <w:lang w:val="ru-RU"/>
        </w:rPr>
        <w:t>дистанційної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color w:val="000000"/>
          <w:sz w:val="24"/>
          <w:szCs w:val="24"/>
          <w:lang w:val="ru-RU"/>
        </w:rPr>
        <w:t>Всеукраїнської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color w:val="000000"/>
          <w:sz w:val="24"/>
          <w:szCs w:val="24"/>
          <w:lang w:val="ru-RU"/>
        </w:rPr>
        <w:t>науково-практичної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C6F0E">
        <w:rPr>
          <w:color w:val="000000"/>
          <w:sz w:val="24"/>
          <w:szCs w:val="24"/>
          <w:lang w:val="ru-RU"/>
        </w:rPr>
        <w:t>конференції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 (8 </w:t>
      </w:r>
      <w:proofErr w:type="spellStart"/>
      <w:r w:rsidRPr="003C6F0E">
        <w:rPr>
          <w:color w:val="000000"/>
          <w:sz w:val="24"/>
          <w:szCs w:val="24"/>
          <w:lang w:val="ru-RU"/>
        </w:rPr>
        <w:t>грудня</w:t>
      </w:r>
      <w:proofErr w:type="spellEnd"/>
      <w:r w:rsidRPr="003C6F0E">
        <w:rPr>
          <w:color w:val="000000"/>
          <w:sz w:val="24"/>
          <w:szCs w:val="24"/>
          <w:lang w:val="ru-RU"/>
        </w:rPr>
        <w:t xml:space="preserve"> 2023 року). </w:t>
      </w:r>
      <w:proofErr w:type="spellStart"/>
      <w:r w:rsidRPr="003C6F0E">
        <w:rPr>
          <w:color w:val="000000"/>
          <w:sz w:val="24"/>
          <w:szCs w:val="24"/>
          <w:lang w:val="ru-RU"/>
        </w:rPr>
        <w:t>Харків</w:t>
      </w:r>
      <w:proofErr w:type="spellEnd"/>
      <w:r w:rsidRPr="003C6F0E">
        <w:rPr>
          <w:color w:val="000000"/>
          <w:sz w:val="24"/>
          <w:szCs w:val="24"/>
          <w:lang w:val="en-US"/>
        </w:rPr>
        <w:t xml:space="preserve">, 2023. – </w:t>
      </w:r>
      <w:r w:rsidRPr="003C6F0E">
        <w:rPr>
          <w:color w:val="000000"/>
          <w:sz w:val="24"/>
          <w:szCs w:val="24"/>
          <w:lang w:val="ru-RU"/>
        </w:rPr>
        <w:t>С</w:t>
      </w:r>
      <w:r w:rsidRPr="003C6F0E">
        <w:rPr>
          <w:color w:val="000000"/>
          <w:sz w:val="24"/>
          <w:szCs w:val="24"/>
          <w:lang w:val="en-US"/>
        </w:rPr>
        <w:t>. 77-80.</w:t>
      </w:r>
      <w:r w:rsidR="003C6F0E" w:rsidRPr="003C6F0E">
        <w:rPr>
          <w:color w:val="000000"/>
          <w:sz w:val="24"/>
          <w:szCs w:val="24"/>
          <w:lang w:val="en-US"/>
        </w:rPr>
        <w:t xml:space="preserve"> [</w:t>
      </w:r>
      <w:r w:rsidR="003C6F0E" w:rsidRPr="003C6F0E">
        <w:rPr>
          <w:color w:val="000000"/>
          <w:sz w:val="24"/>
          <w:szCs w:val="24"/>
          <w:lang w:val="en"/>
        </w:rPr>
        <w:t>Posokhov I.S. UNESCO World Cultural Heritage in Ukraine as a factor in the development of cultural and educational tourism // Ukraine in the world international-regional political and economic processes: Materials of the remote All-Ukrainian scientific and practical conference (December 8, 2023). Kharkiv, 2023. - P. 77-80.</w:t>
      </w:r>
      <w:r w:rsidR="003C6F0E" w:rsidRPr="003C6F0E">
        <w:rPr>
          <w:color w:val="000000"/>
          <w:sz w:val="24"/>
          <w:szCs w:val="24"/>
          <w:lang w:val="en-US"/>
        </w:rPr>
        <w:t>].</w:t>
      </w:r>
    </w:p>
    <w:p w14:paraId="3FB897B6" w14:textId="5D281D35" w:rsidR="006A4008" w:rsidRPr="003C6F0E" w:rsidRDefault="006A4008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sz w:val="24"/>
          <w:szCs w:val="24"/>
          <w:lang w:val="en-US"/>
        </w:rPr>
      </w:pPr>
      <w:proofErr w:type="spellStart"/>
      <w:r w:rsidRPr="003C6F0E">
        <w:rPr>
          <w:sz w:val="24"/>
          <w:szCs w:val="24"/>
          <w:lang w:val="uk-UA"/>
        </w:rPr>
        <w:t>Посохов</w:t>
      </w:r>
      <w:proofErr w:type="spellEnd"/>
      <w:r w:rsidRPr="003C6F0E">
        <w:rPr>
          <w:sz w:val="24"/>
          <w:szCs w:val="24"/>
          <w:lang w:val="uk-UA"/>
        </w:rPr>
        <w:t xml:space="preserve"> І. С. Перспективи розвитку релігійно-екскурсійного туризму в Україні // Сакральне та туризм. (18 травня 2023 року). Київ: КНУ імені </w:t>
      </w:r>
      <w:proofErr w:type="spellStart"/>
      <w:r w:rsidRPr="003C6F0E">
        <w:rPr>
          <w:sz w:val="24"/>
          <w:szCs w:val="24"/>
          <w:lang w:val="uk-UA"/>
        </w:rPr>
        <w:t>Т.Г.Шевченка</w:t>
      </w:r>
      <w:proofErr w:type="spellEnd"/>
      <w:r w:rsidRPr="003C6F0E">
        <w:rPr>
          <w:sz w:val="24"/>
          <w:szCs w:val="24"/>
          <w:lang w:val="uk-UA"/>
        </w:rPr>
        <w:t>, 2023.</w:t>
      </w:r>
      <w:r w:rsidR="003C6F0E" w:rsidRPr="003C6F0E">
        <w:rPr>
          <w:sz w:val="24"/>
          <w:szCs w:val="24"/>
          <w:lang w:val="en-US"/>
        </w:rPr>
        <w:t xml:space="preserve"> [</w:t>
      </w:r>
      <w:r w:rsidR="003C6F0E" w:rsidRPr="003C6F0E">
        <w:rPr>
          <w:sz w:val="24"/>
          <w:szCs w:val="24"/>
          <w:lang w:val="en"/>
        </w:rPr>
        <w:t>Posokhov I.S. Prospects for the development of religious-excursion tourism in Ukraine // Sacred and tourism. (May 18, 2023). Kyiv: T.G. Shevchenko Kyiv National University, 2023</w:t>
      </w:r>
      <w:r w:rsidR="003C6F0E" w:rsidRPr="003C6F0E">
        <w:rPr>
          <w:sz w:val="24"/>
          <w:szCs w:val="24"/>
          <w:lang w:val="en-US"/>
        </w:rPr>
        <w:t>].</w:t>
      </w:r>
    </w:p>
    <w:p w14:paraId="4B67BE57" w14:textId="187F111D" w:rsidR="008F71EC" w:rsidRPr="003C6F0E" w:rsidRDefault="008F71EC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sz w:val="24"/>
          <w:szCs w:val="24"/>
          <w:lang w:val="en-US"/>
        </w:rPr>
      </w:pPr>
      <w:r w:rsidRPr="003C6F0E">
        <w:rPr>
          <w:sz w:val="24"/>
          <w:szCs w:val="24"/>
          <w:lang w:val="ru-RU"/>
        </w:rPr>
        <w:t xml:space="preserve">Посохов І. С. </w:t>
      </w:r>
      <w:proofErr w:type="spellStart"/>
      <w:r w:rsidRPr="003C6F0E">
        <w:rPr>
          <w:sz w:val="24"/>
          <w:szCs w:val="24"/>
          <w:lang w:val="ru-RU"/>
        </w:rPr>
        <w:t>Перспективи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розвитку</w:t>
      </w:r>
      <w:proofErr w:type="spellEnd"/>
      <w:r w:rsidRPr="003C6F0E">
        <w:rPr>
          <w:sz w:val="24"/>
          <w:szCs w:val="24"/>
          <w:lang w:val="ru-RU"/>
        </w:rPr>
        <w:t xml:space="preserve"> туризму в </w:t>
      </w:r>
      <w:proofErr w:type="spellStart"/>
      <w:r w:rsidRPr="003C6F0E">
        <w:rPr>
          <w:sz w:val="24"/>
          <w:szCs w:val="24"/>
          <w:lang w:val="ru-RU"/>
        </w:rPr>
        <w:t>Україні</w:t>
      </w:r>
      <w:proofErr w:type="spellEnd"/>
      <w:r w:rsidRPr="003C6F0E">
        <w:rPr>
          <w:sz w:val="24"/>
          <w:szCs w:val="24"/>
          <w:lang w:val="ru-RU"/>
        </w:rPr>
        <w:t xml:space="preserve"> у </w:t>
      </w:r>
      <w:proofErr w:type="spellStart"/>
      <w:r w:rsidRPr="003C6F0E">
        <w:rPr>
          <w:sz w:val="24"/>
          <w:szCs w:val="24"/>
          <w:lang w:val="ru-RU"/>
        </w:rPr>
        <w:t>післявоєнний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період</w:t>
      </w:r>
      <w:proofErr w:type="spellEnd"/>
      <w:r w:rsidRPr="003C6F0E">
        <w:rPr>
          <w:sz w:val="24"/>
          <w:szCs w:val="24"/>
          <w:lang w:val="ru-RU"/>
        </w:rPr>
        <w:t xml:space="preserve"> // </w:t>
      </w:r>
      <w:proofErr w:type="spellStart"/>
      <w:r w:rsidRPr="003C6F0E">
        <w:rPr>
          <w:sz w:val="24"/>
          <w:szCs w:val="24"/>
          <w:lang w:val="ru-RU"/>
        </w:rPr>
        <w:t>Туристичний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бізнес</w:t>
      </w:r>
      <w:proofErr w:type="spellEnd"/>
      <w:r w:rsidRPr="003C6F0E">
        <w:rPr>
          <w:sz w:val="24"/>
          <w:szCs w:val="24"/>
          <w:lang w:val="ru-RU"/>
        </w:rPr>
        <w:t xml:space="preserve">: </w:t>
      </w:r>
      <w:proofErr w:type="spellStart"/>
      <w:r w:rsidRPr="003C6F0E">
        <w:rPr>
          <w:sz w:val="24"/>
          <w:szCs w:val="24"/>
          <w:lang w:val="ru-RU"/>
        </w:rPr>
        <w:t>світові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тенденції</w:t>
      </w:r>
      <w:proofErr w:type="spellEnd"/>
      <w:r w:rsidRPr="003C6F0E">
        <w:rPr>
          <w:sz w:val="24"/>
          <w:szCs w:val="24"/>
          <w:lang w:val="ru-RU"/>
        </w:rPr>
        <w:t xml:space="preserve"> та </w:t>
      </w:r>
      <w:proofErr w:type="spellStart"/>
      <w:r w:rsidRPr="003C6F0E">
        <w:rPr>
          <w:sz w:val="24"/>
          <w:szCs w:val="24"/>
          <w:lang w:val="ru-RU"/>
        </w:rPr>
        <w:t>національні</w:t>
      </w:r>
      <w:proofErr w:type="spellEnd"/>
      <w:r w:rsidRPr="003C6F0E">
        <w:rPr>
          <w:sz w:val="24"/>
          <w:szCs w:val="24"/>
          <w:lang w:val="ru-RU"/>
        </w:rPr>
        <w:t xml:space="preserve"> </w:t>
      </w:r>
      <w:proofErr w:type="spellStart"/>
      <w:r w:rsidRPr="003C6F0E">
        <w:rPr>
          <w:sz w:val="24"/>
          <w:szCs w:val="24"/>
          <w:lang w:val="ru-RU"/>
        </w:rPr>
        <w:t>пріоритети</w:t>
      </w:r>
      <w:proofErr w:type="spellEnd"/>
      <w:r w:rsidRPr="003C6F0E">
        <w:rPr>
          <w:sz w:val="24"/>
          <w:szCs w:val="24"/>
          <w:lang w:val="ru-RU"/>
        </w:rPr>
        <w:t xml:space="preserve">. </w:t>
      </w:r>
      <w:r w:rsidRPr="003C6F0E">
        <w:rPr>
          <w:sz w:val="24"/>
          <w:szCs w:val="24"/>
        </w:rPr>
        <w:t xml:space="preserve">(18 </w:t>
      </w:r>
      <w:proofErr w:type="spellStart"/>
      <w:r w:rsidRPr="003C6F0E">
        <w:rPr>
          <w:sz w:val="24"/>
          <w:szCs w:val="24"/>
        </w:rPr>
        <w:t>травня</w:t>
      </w:r>
      <w:proofErr w:type="spellEnd"/>
      <w:r w:rsidRPr="003C6F0E">
        <w:rPr>
          <w:sz w:val="24"/>
          <w:szCs w:val="24"/>
        </w:rPr>
        <w:t xml:space="preserve"> 2023 </w:t>
      </w:r>
      <w:proofErr w:type="spellStart"/>
      <w:r w:rsidRPr="003C6F0E">
        <w:rPr>
          <w:sz w:val="24"/>
          <w:szCs w:val="24"/>
        </w:rPr>
        <w:t>року</w:t>
      </w:r>
      <w:proofErr w:type="spellEnd"/>
      <w:r w:rsidRPr="003C6F0E">
        <w:rPr>
          <w:sz w:val="24"/>
          <w:szCs w:val="24"/>
        </w:rPr>
        <w:t xml:space="preserve">). </w:t>
      </w:r>
      <w:proofErr w:type="spellStart"/>
      <w:r w:rsidRPr="003C6F0E">
        <w:rPr>
          <w:sz w:val="24"/>
          <w:szCs w:val="24"/>
        </w:rPr>
        <w:t>Харків</w:t>
      </w:r>
      <w:proofErr w:type="spellEnd"/>
      <w:r w:rsidRPr="003C6F0E">
        <w:rPr>
          <w:sz w:val="24"/>
          <w:szCs w:val="24"/>
        </w:rPr>
        <w:t xml:space="preserve">: ХНУ </w:t>
      </w:r>
      <w:proofErr w:type="spellStart"/>
      <w:r w:rsidRPr="003C6F0E">
        <w:rPr>
          <w:sz w:val="24"/>
          <w:szCs w:val="24"/>
        </w:rPr>
        <w:t>імені</w:t>
      </w:r>
      <w:proofErr w:type="spellEnd"/>
      <w:r w:rsidRPr="003C6F0E">
        <w:rPr>
          <w:sz w:val="24"/>
          <w:szCs w:val="24"/>
        </w:rPr>
        <w:t xml:space="preserve"> В.Н. </w:t>
      </w:r>
      <w:proofErr w:type="spellStart"/>
      <w:r w:rsidRPr="003C6F0E">
        <w:rPr>
          <w:sz w:val="24"/>
          <w:szCs w:val="24"/>
        </w:rPr>
        <w:lastRenderedPageBreak/>
        <w:t>Каразіна</w:t>
      </w:r>
      <w:proofErr w:type="spellEnd"/>
      <w:r w:rsidRPr="003C6F0E">
        <w:rPr>
          <w:sz w:val="24"/>
          <w:szCs w:val="24"/>
        </w:rPr>
        <w:t>, 2023.</w:t>
      </w:r>
      <w:r w:rsidR="003C6F0E" w:rsidRPr="003C6F0E">
        <w:rPr>
          <w:sz w:val="24"/>
          <w:szCs w:val="24"/>
        </w:rPr>
        <w:t xml:space="preserve"> [</w:t>
      </w:r>
      <w:r w:rsidR="003C6F0E" w:rsidRPr="003C6F0E">
        <w:rPr>
          <w:sz w:val="24"/>
          <w:szCs w:val="24"/>
          <w:lang w:val="en"/>
        </w:rPr>
        <w:t>Posokhov I.S. Prospects for the development of tourism in Ukraine in the post-war period // Tourist business: global trends and national priorities. (May 18, 2023). Kharkiv: V.N. Karazin Kharkiv National University, 2023.</w:t>
      </w:r>
      <w:r w:rsidR="003C6F0E" w:rsidRPr="003C6F0E">
        <w:rPr>
          <w:sz w:val="24"/>
          <w:szCs w:val="24"/>
        </w:rPr>
        <w:t>].</w:t>
      </w:r>
    </w:p>
    <w:p w14:paraId="10CFD9E5" w14:textId="61A9BD6E" w:rsidR="00220FD7" w:rsidRPr="005A318E" w:rsidRDefault="00220FD7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sz w:val="24"/>
          <w:szCs w:val="24"/>
          <w:lang w:val="en-US"/>
        </w:rPr>
      </w:pPr>
      <w:proofErr w:type="spellStart"/>
      <w:r w:rsidRPr="005A318E">
        <w:rPr>
          <w:sz w:val="24"/>
          <w:szCs w:val="24"/>
          <w:lang w:val="uk-UA"/>
        </w:rPr>
        <w:t>Посохов</w:t>
      </w:r>
      <w:proofErr w:type="spellEnd"/>
      <w:r w:rsidRPr="005A318E">
        <w:rPr>
          <w:sz w:val="24"/>
          <w:szCs w:val="24"/>
          <w:lang w:val="uk-UA"/>
        </w:rPr>
        <w:t xml:space="preserve"> І. С. Історичні реконструкції на формування </w:t>
      </w:r>
      <w:proofErr w:type="spellStart"/>
      <w:r w:rsidRPr="005A318E">
        <w:rPr>
          <w:sz w:val="24"/>
          <w:szCs w:val="24"/>
          <w:lang w:val="uk-UA"/>
        </w:rPr>
        <w:t>подієвого</w:t>
      </w:r>
      <w:proofErr w:type="spellEnd"/>
      <w:r w:rsidRPr="005A318E">
        <w:rPr>
          <w:sz w:val="24"/>
          <w:szCs w:val="24"/>
          <w:lang w:val="uk-UA"/>
        </w:rPr>
        <w:t xml:space="preserve"> туристичного продукту країни // Географія, економіка і туризм: національний і міжнародний досвід. Матеріали XVI міжнародної наукової конференції (7 жовтня 2022 року). Львів, 202</w:t>
      </w:r>
      <w:r w:rsidR="00752383" w:rsidRPr="005A318E">
        <w:rPr>
          <w:sz w:val="24"/>
          <w:szCs w:val="24"/>
          <w:lang w:val="en-US"/>
        </w:rPr>
        <w:t>2</w:t>
      </w:r>
      <w:r w:rsidRPr="005A318E">
        <w:rPr>
          <w:sz w:val="24"/>
          <w:szCs w:val="24"/>
          <w:lang w:val="uk-UA"/>
        </w:rPr>
        <w:t>. – С. 239-242.</w:t>
      </w:r>
      <w:r w:rsidR="003C6F0E" w:rsidRPr="005A318E">
        <w:rPr>
          <w:sz w:val="24"/>
          <w:szCs w:val="24"/>
          <w:lang w:val="en-US"/>
        </w:rPr>
        <w:t xml:space="preserve"> [</w:t>
      </w:r>
      <w:r w:rsidR="005A318E" w:rsidRPr="005A318E">
        <w:rPr>
          <w:sz w:val="24"/>
          <w:szCs w:val="24"/>
          <w:lang w:val="en"/>
        </w:rPr>
        <w:t>Posokhov I.S. Historical re-enactments for the formation of the country's eventful tourist product // Geography, economics and tourism: national and international experience. Materials of the XVI International Scientific Conference (October 7, 2022). Lviv, 2022. - P. 239-242.</w:t>
      </w:r>
      <w:r w:rsidR="003C6F0E" w:rsidRPr="005A318E">
        <w:rPr>
          <w:sz w:val="24"/>
          <w:szCs w:val="24"/>
          <w:lang w:val="en-US"/>
        </w:rPr>
        <w:t>].</w:t>
      </w:r>
    </w:p>
    <w:p w14:paraId="26E578DA" w14:textId="2F5D9B57" w:rsidR="008F71EC" w:rsidRPr="005A318E" w:rsidRDefault="008F71EC" w:rsidP="00DE1A20">
      <w:pPr>
        <w:pStyle w:val="a9"/>
        <w:numPr>
          <w:ilvl w:val="0"/>
          <w:numId w:val="44"/>
        </w:numPr>
        <w:spacing w:after="0" w:line="240" w:lineRule="auto"/>
        <w:ind w:left="426" w:hanging="357"/>
        <w:jc w:val="both"/>
        <w:rPr>
          <w:sz w:val="24"/>
          <w:szCs w:val="24"/>
          <w:lang w:val="en-US"/>
        </w:rPr>
      </w:pPr>
      <w:r w:rsidRPr="005A318E">
        <w:rPr>
          <w:sz w:val="24"/>
          <w:szCs w:val="24"/>
          <w:lang w:val="ru-RU"/>
        </w:rPr>
        <w:t xml:space="preserve">Посохов І. С. </w:t>
      </w:r>
      <w:proofErr w:type="spellStart"/>
      <w:r w:rsidRPr="005A318E">
        <w:rPr>
          <w:sz w:val="24"/>
          <w:szCs w:val="24"/>
          <w:lang w:val="ru-RU"/>
        </w:rPr>
        <w:t>Міжнародний</w:t>
      </w:r>
      <w:proofErr w:type="spellEnd"/>
      <w:r w:rsidRPr="005A318E">
        <w:rPr>
          <w:sz w:val="24"/>
          <w:szCs w:val="24"/>
          <w:lang w:val="ru-RU"/>
        </w:rPr>
        <w:t xml:space="preserve"> туризм: </w:t>
      </w:r>
      <w:proofErr w:type="spellStart"/>
      <w:r w:rsidRPr="005A318E">
        <w:rPr>
          <w:sz w:val="24"/>
          <w:szCs w:val="24"/>
          <w:lang w:val="ru-RU"/>
        </w:rPr>
        <w:t>сучасний</w:t>
      </w:r>
      <w:proofErr w:type="spellEnd"/>
      <w:r w:rsidRPr="005A318E">
        <w:rPr>
          <w:sz w:val="24"/>
          <w:szCs w:val="24"/>
          <w:lang w:val="ru-RU"/>
        </w:rPr>
        <w:t xml:space="preserve"> стан та </w:t>
      </w:r>
      <w:proofErr w:type="spellStart"/>
      <w:r w:rsidRPr="005A318E">
        <w:rPr>
          <w:sz w:val="24"/>
          <w:szCs w:val="24"/>
          <w:lang w:val="ru-RU"/>
        </w:rPr>
        <w:t>перспективи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розвитку</w:t>
      </w:r>
      <w:proofErr w:type="spellEnd"/>
      <w:r w:rsidRPr="005A318E">
        <w:rPr>
          <w:sz w:val="24"/>
          <w:szCs w:val="24"/>
          <w:lang w:val="ru-RU"/>
        </w:rPr>
        <w:t xml:space="preserve"> // </w:t>
      </w:r>
      <w:proofErr w:type="spellStart"/>
      <w:r w:rsidRPr="005A318E">
        <w:rPr>
          <w:sz w:val="24"/>
          <w:szCs w:val="24"/>
          <w:lang w:val="ru-RU"/>
        </w:rPr>
        <w:t>Особливості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суспільно-політичного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розвитку</w:t>
      </w:r>
      <w:proofErr w:type="spellEnd"/>
      <w:r w:rsidRPr="005A318E">
        <w:rPr>
          <w:sz w:val="24"/>
          <w:szCs w:val="24"/>
          <w:lang w:val="ru-RU"/>
        </w:rPr>
        <w:t xml:space="preserve"> та </w:t>
      </w:r>
      <w:proofErr w:type="spellStart"/>
      <w:r w:rsidRPr="005A318E">
        <w:rPr>
          <w:sz w:val="24"/>
          <w:szCs w:val="24"/>
          <w:lang w:val="ru-RU"/>
        </w:rPr>
        <w:t>модернізаційні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процеси</w:t>
      </w:r>
      <w:proofErr w:type="spellEnd"/>
      <w:r w:rsidRPr="005A318E">
        <w:rPr>
          <w:sz w:val="24"/>
          <w:szCs w:val="24"/>
          <w:lang w:val="ru-RU"/>
        </w:rPr>
        <w:t xml:space="preserve"> у </w:t>
      </w:r>
      <w:proofErr w:type="spellStart"/>
      <w:r w:rsidRPr="005A318E">
        <w:rPr>
          <w:sz w:val="24"/>
          <w:szCs w:val="24"/>
          <w:lang w:val="ru-RU"/>
        </w:rPr>
        <w:t>країнах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пострадянського</w:t>
      </w:r>
      <w:proofErr w:type="spellEnd"/>
      <w:r w:rsidRPr="005A318E">
        <w:rPr>
          <w:sz w:val="24"/>
          <w:szCs w:val="24"/>
          <w:lang w:val="ru-RU"/>
        </w:rPr>
        <w:t xml:space="preserve"> простору. </w:t>
      </w:r>
      <w:proofErr w:type="spellStart"/>
      <w:r w:rsidRPr="005A318E">
        <w:rPr>
          <w:sz w:val="24"/>
          <w:szCs w:val="24"/>
          <w:lang w:val="ru-RU"/>
        </w:rPr>
        <w:t>Матеріали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Всеукраїнської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наукової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конференції</w:t>
      </w:r>
      <w:proofErr w:type="spellEnd"/>
      <w:r w:rsidRPr="005A318E">
        <w:rPr>
          <w:sz w:val="24"/>
          <w:szCs w:val="24"/>
          <w:lang w:val="ru-RU"/>
        </w:rPr>
        <w:t xml:space="preserve"> з </w:t>
      </w:r>
      <w:proofErr w:type="spellStart"/>
      <w:r w:rsidRPr="005A318E">
        <w:rPr>
          <w:sz w:val="24"/>
          <w:szCs w:val="24"/>
          <w:lang w:val="ru-RU"/>
        </w:rPr>
        <w:t>нагоди</w:t>
      </w:r>
      <w:proofErr w:type="spellEnd"/>
      <w:r w:rsidRPr="005A318E">
        <w:rPr>
          <w:sz w:val="24"/>
          <w:szCs w:val="24"/>
          <w:lang w:val="ru-RU"/>
        </w:rPr>
        <w:t xml:space="preserve"> дня </w:t>
      </w:r>
      <w:proofErr w:type="spellStart"/>
      <w:r w:rsidRPr="005A318E">
        <w:rPr>
          <w:sz w:val="24"/>
          <w:szCs w:val="24"/>
          <w:lang w:val="ru-RU"/>
        </w:rPr>
        <w:t>працівників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дипломатичної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служби</w:t>
      </w:r>
      <w:proofErr w:type="spellEnd"/>
      <w:r w:rsidRPr="005A318E">
        <w:rPr>
          <w:sz w:val="24"/>
          <w:szCs w:val="24"/>
          <w:lang w:val="ru-RU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України</w:t>
      </w:r>
      <w:proofErr w:type="spellEnd"/>
      <w:r w:rsidRPr="005A318E">
        <w:rPr>
          <w:sz w:val="24"/>
          <w:szCs w:val="24"/>
          <w:lang w:val="ru-RU"/>
        </w:rPr>
        <w:t xml:space="preserve"> (24 </w:t>
      </w:r>
      <w:proofErr w:type="spellStart"/>
      <w:r w:rsidRPr="005A318E">
        <w:rPr>
          <w:sz w:val="24"/>
          <w:szCs w:val="24"/>
          <w:lang w:val="ru-RU"/>
        </w:rPr>
        <w:t>грудня</w:t>
      </w:r>
      <w:proofErr w:type="spellEnd"/>
      <w:r w:rsidRPr="005A318E">
        <w:rPr>
          <w:sz w:val="24"/>
          <w:szCs w:val="24"/>
          <w:lang w:val="ru-RU"/>
        </w:rPr>
        <w:t xml:space="preserve"> 2021 року). </w:t>
      </w:r>
      <w:proofErr w:type="spellStart"/>
      <w:r w:rsidRPr="005A318E">
        <w:rPr>
          <w:sz w:val="24"/>
          <w:szCs w:val="24"/>
          <w:lang w:val="ru-RU"/>
        </w:rPr>
        <w:t>Харків</w:t>
      </w:r>
      <w:proofErr w:type="spellEnd"/>
      <w:r w:rsidRPr="00022038">
        <w:rPr>
          <w:sz w:val="24"/>
          <w:szCs w:val="24"/>
          <w:lang w:val="en-US"/>
        </w:rPr>
        <w:t xml:space="preserve">: </w:t>
      </w:r>
      <w:r w:rsidRPr="005A318E">
        <w:rPr>
          <w:sz w:val="24"/>
          <w:szCs w:val="24"/>
          <w:lang w:val="ru-RU"/>
        </w:rPr>
        <w:t>ХНУ</w:t>
      </w:r>
      <w:r w:rsidRPr="00022038">
        <w:rPr>
          <w:sz w:val="24"/>
          <w:szCs w:val="24"/>
          <w:lang w:val="en-US"/>
        </w:rPr>
        <w:t xml:space="preserve"> </w:t>
      </w:r>
      <w:proofErr w:type="spellStart"/>
      <w:r w:rsidRPr="005A318E">
        <w:rPr>
          <w:sz w:val="24"/>
          <w:szCs w:val="24"/>
          <w:lang w:val="ru-RU"/>
        </w:rPr>
        <w:t>імені</w:t>
      </w:r>
      <w:proofErr w:type="spellEnd"/>
      <w:r w:rsidRPr="00022038">
        <w:rPr>
          <w:sz w:val="24"/>
          <w:szCs w:val="24"/>
          <w:lang w:val="en-US"/>
        </w:rPr>
        <w:t xml:space="preserve"> </w:t>
      </w:r>
      <w:r w:rsidRPr="005A318E">
        <w:rPr>
          <w:sz w:val="24"/>
          <w:szCs w:val="24"/>
          <w:lang w:val="ru-RU"/>
        </w:rPr>
        <w:t>В</w:t>
      </w:r>
      <w:r w:rsidRPr="00022038">
        <w:rPr>
          <w:sz w:val="24"/>
          <w:szCs w:val="24"/>
          <w:lang w:val="en-US"/>
        </w:rPr>
        <w:t>.</w:t>
      </w:r>
      <w:r w:rsidRPr="005A318E">
        <w:rPr>
          <w:sz w:val="24"/>
          <w:szCs w:val="24"/>
          <w:lang w:val="ru-RU"/>
        </w:rPr>
        <w:t>Н</w:t>
      </w:r>
      <w:r w:rsidRPr="00022038">
        <w:rPr>
          <w:sz w:val="24"/>
          <w:szCs w:val="24"/>
          <w:lang w:val="en-US"/>
        </w:rPr>
        <w:t xml:space="preserve">. </w:t>
      </w:r>
      <w:proofErr w:type="spellStart"/>
      <w:r w:rsidRPr="005A318E">
        <w:rPr>
          <w:sz w:val="24"/>
          <w:szCs w:val="24"/>
          <w:lang w:val="ru-RU"/>
        </w:rPr>
        <w:t>Каразіна</w:t>
      </w:r>
      <w:proofErr w:type="spellEnd"/>
      <w:r w:rsidRPr="00022038">
        <w:rPr>
          <w:sz w:val="24"/>
          <w:szCs w:val="24"/>
          <w:lang w:val="en-US"/>
        </w:rPr>
        <w:t xml:space="preserve">, 2021. </w:t>
      </w:r>
      <w:r w:rsidRPr="005A318E">
        <w:rPr>
          <w:sz w:val="24"/>
          <w:szCs w:val="24"/>
        </w:rPr>
        <w:t>С. 97 – 99.</w:t>
      </w:r>
      <w:r w:rsidR="003C6F0E" w:rsidRPr="005A318E">
        <w:rPr>
          <w:sz w:val="24"/>
          <w:szCs w:val="24"/>
        </w:rPr>
        <w:t xml:space="preserve"> [</w:t>
      </w:r>
      <w:r w:rsidR="005A318E" w:rsidRPr="005A318E">
        <w:rPr>
          <w:sz w:val="24"/>
          <w:szCs w:val="24"/>
          <w:lang w:val="en"/>
        </w:rPr>
        <w:t>Posokhov I. S. International tourism: current state and development prospects // Peculiarities of social and political development and modernization processes in the countries of the post-Soviet space. Materials of the All-Ukrainian Scientific Conference on the occasion of the Day of the Diplomatic Service of Ukraine (December 24, 2021). Kharkiv: V.N. Karazin Kharkiv National University, 2021. P. 97-99.</w:t>
      </w:r>
      <w:r w:rsidR="003C6F0E" w:rsidRPr="005A318E">
        <w:rPr>
          <w:sz w:val="24"/>
          <w:szCs w:val="24"/>
        </w:rPr>
        <w:t>].</w:t>
      </w:r>
    </w:p>
    <w:p w14:paraId="57DB7BFC" w14:textId="7AF2585E" w:rsidR="00A00835" w:rsidRPr="00220FD7" w:rsidRDefault="00A00835" w:rsidP="002B6F3E">
      <w:pPr>
        <w:rPr>
          <w:rFonts w:cstheme="minorHAnsi"/>
          <w:sz w:val="24"/>
          <w:szCs w:val="24"/>
          <w:lang w:val="uk-UA"/>
        </w:rPr>
      </w:pPr>
    </w:p>
    <w:p w14:paraId="059D8DFF" w14:textId="0F130F7E" w:rsidR="00C23F3F" w:rsidRPr="00E147EF" w:rsidRDefault="00C23F3F" w:rsidP="002B6F3E">
      <w:pPr>
        <w:rPr>
          <w:rFonts w:cstheme="minorHAnsi"/>
          <w:sz w:val="24"/>
          <w:szCs w:val="24"/>
          <w:lang w:val="en-US"/>
        </w:rPr>
      </w:pPr>
      <w:r w:rsidRPr="008F3CC5">
        <w:rPr>
          <w:rFonts w:cstheme="minorHAnsi"/>
          <w:sz w:val="24"/>
          <w:szCs w:val="24"/>
          <w:lang w:val="en-US"/>
        </w:rPr>
        <w:t>ORCID</w:t>
      </w:r>
      <w:r w:rsidRPr="008F3CC5">
        <w:rPr>
          <w:rFonts w:cstheme="minorHAnsi"/>
          <w:sz w:val="24"/>
          <w:szCs w:val="24"/>
          <w:lang w:val="en-US"/>
        </w:rPr>
        <w:tab/>
      </w:r>
      <w:hyperlink r:id="rId8" w:history="1">
        <w:r w:rsidR="008F3CC5" w:rsidRPr="00C431D4">
          <w:rPr>
            <w:rStyle w:val="a4"/>
            <w:rFonts w:cstheme="minorHAnsi"/>
            <w:sz w:val="24"/>
            <w:szCs w:val="24"/>
            <w:lang w:val="en-US"/>
          </w:rPr>
          <w:t>https://orcid.org/0000-0001-8638-5148</w:t>
        </w:r>
      </w:hyperlink>
      <w:r w:rsidR="008F3CC5">
        <w:rPr>
          <w:rFonts w:cstheme="minorHAnsi"/>
          <w:sz w:val="24"/>
          <w:szCs w:val="24"/>
          <w:lang w:val="en-US"/>
        </w:rPr>
        <w:t xml:space="preserve"> </w:t>
      </w:r>
    </w:p>
    <w:sectPr w:rsidR="00C23F3F" w:rsidRPr="00E147EF" w:rsidSect="00ED6B16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9CCA" w14:textId="77777777" w:rsidR="00FF5C37" w:rsidRDefault="00FF5C37">
      <w:r>
        <w:separator/>
      </w:r>
    </w:p>
  </w:endnote>
  <w:endnote w:type="continuationSeparator" w:id="0">
    <w:p w14:paraId="107BD3D3" w14:textId="77777777" w:rsidR="00FF5C37" w:rsidRDefault="00F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246E" w14:textId="77777777" w:rsidR="00EA45B0" w:rsidRDefault="00EA4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F07C28" w14:textId="77777777" w:rsidR="00EA45B0" w:rsidRDefault="00EA45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3647" w14:textId="77777777" w:rsidR="00EA45B0" w:rsidRDefault="00EA4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F0FF" w14:textId="77777777" w:rsidR="00FF5C37" w:rsidRDefault="00FF5C37">
      <w:r>
        <w:separator/>
      </w:r>
    </w:p>
  </w:footnote>
  <w:footnote w:type="continuationSeparator" w:id="0">
    <w:p w14:paraId="70619207" w14:textId="77777777" w:rsidR="00FF5C37" w:rsidRDefault="00FF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270444"/>
      <w:docPartObj>
        <w:docPartGallery w:val="Page Numbers (Top of Page)"/>
        <w:docPartUnique/>
      </w:docPartObj>
    </w:sdtPr>
    <w:sdtContent>
      <w:p w14:paraId="231A0247" w14:textId="6C8A3E41" w:rsidR="00EA45B0" w:rsidRDefault="00EA45B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0D" w:rsidRPr="00AC7D0D">
          <w:rPr>
            <w:noProof/>
            <w:lang w:val="ru-RU"/>
          </w:rPr>
          <w:t>4</w:t>
        </w:r>
        <w:r>
          <w:fldChar w:fldCharType="end"/>
        </w:r>
      </w:p>
    </w:sdtContent>
  </w:sdt>
  <w:p w14:paraId="418DFC5C" w14:textId="77777777" w:rsidR="00EA45B0" w:rsidRDefault="00EA45B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AB60AE4"/>
    <w:lvl w:ilvl="0">
      <w:numFmt w:val="decimal"/>
      <w:lvlText w:val="*"/>
      <w:lvlJc w:val="left"/>
    </w:lvl>
  </w:abstractNum>
  <w:abstractNum w:abstractNumId="1" w15:restartNumberingAfterBreak="0">
    <w:nsid w:val="017A5901"/>
    <w:multiLevelType w:val="hybridMultilevel"/>
    <w:tmpl w:val="99AA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836DE"/>
    <w:multiLevelType w:val="hybridMultilevel"/>
    <w:tmpl w:val="445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1233"/>
    <w:multiLevelType w:val="hybridMultilevel"/>
    <w:tmpl w:val="E432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51F"/>
    <w:multiLevelType w:val="hybridMultilevel"/>
    <w:tmpl w:val="0780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13180"/>
    <w:multiLevelType w:val="hybridMultilevel"/>
    <w:tmpl w:val="7E6C8132"/>
    <w:lvl w:ilvl="0" w:tplc="D0C48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CD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C68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E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41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94B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87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AE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14F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394"/>
    <w:multiLevelType w:val="hybridMultilevel"/>
    <w:tmpl w:val="86C4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BC7"/>
    <w:multiLevelType w:val="hybridMultilevel"/>
    <w:tmpl w:val="27AC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225C"/>
    <w:multiLevelType w:val="hybridMultilevel"/>
    <w:tmpl w:val="C7EC4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C2DDF"/>
    <w:multiLevelType w:val="hybridMultilevel"/>
    <w:tmpl w:val="B68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0BEB"/>
    <w:multiLevelType w:val="hybridMultilevel"/>
    <w:tmpl w:val="D32A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306F"/>
    <w:multiLevelType w:val="hybridMultilevel"/>
    <w:tmpl w:val="888E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D501F"/>
    <w:multiLevelType w:val="hybridMultilevel"/>
    <w:tmpl w:val="D862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7B00"/>
    <w:multiLevelType w:val="hybridMultilevel"/>
    <w:tmpl w:val="32044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E6B46"/>
    <w:multiLevelType w:val="hybridMultilevel"/>
    <w:tmpl w:val="798A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44BC"/>
    <w:multiLevelType w:val="hybridMultilevel"/>
    <w:tmpl w:val="350A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54820"/>
    <w:multiLevelType w:val="hybridMultilevel"/>
    <w:tmpl w:val="5D64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47E3E"/>
    <w:multiLevelType w:val="hybridMultilevel"/>
    <w:tmpl w:val="C97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66516"/>
    <w:multiLevelType w:val="hybridMultilevel"/>
    <w:tmpl w:val="8ED6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94E64"/>
    <w:multiLevelType w:val="hybridMultilevel"/>
    <w:tmpl w:val="424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1FF2"/>
    <w:multiLevelType w:val="hybridMultilevel"/>
    <w:tmpl w:val="252C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41DB4"/>
    <w:multiLevelType w:val="hybridMultilevel"/>
    <w:tmpl w:val="E8F0FB6E"/>
    <w:lvl w:ilvl="0" w:tplc="89064D1E">
      <w:start w:val="20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D06F8"/>
    <w:multiLevelType w:val="hybridMultilevel"/>
    <w:tmpl w:val="3376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D152F"/>
    <w:multiLevelType w:val="hybridMultilevel"/>
    <w:tmpl w:val="BFE2F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36B17"/>
    <w:multiLevelType w:val="hybridMultilevel"/>
    <w:tmpl w:val="2CD0A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D50CE"/>
    <w:multiLevelType w:val="hybridMultilevel"/>
    <w:tmpl w:val="79C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487"/>
    <w:multiLevelType w:val="hybridMultilevel"/>
    <w:tmpl w:val="2D08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4613"/>
    <w:multiLevelType w:val="hybridMultilevel"/>
    <w:tmpl w:val="2B34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24916"/>
    <w:multiLevelType w:val="hybridMultilevel"/>
    <w:tmpl w:val="0DBA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03144"/>
    <w:multiLevelType w:val="hybridMultilevel"/>
    <w:tmpl w:val="929E4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9E54AB"/>
    <w:multiLevelType w:val="hybridMultilevel"/>
    <w:tmpl w:val="EEB6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C02A2"/>
    <w:multiLevelType w:val="hybridMultilevel"/>
    <w:tmpl w:val="4A98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23A1"/>
    <w:multiLevelType w:val="hybridMultilevel"/>
    <w:tmpl w:val="2100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B4E2B"/>
    <w:multiLevelType w:val="hybridMultilevel"/>
    <w:tmpl w:val="EAE62C86"/>
    <w:lvl w:ilvl="0" w:tplc="22C0774A">
      <w:start w:val="1"/>
      <w:numFmt w:val="decimal"/>
      <w:lvlText w:val="%1."/>
      <w:lvlJc w:val="left"/>
      <w:pPr>
        <w:tabs>
          <w:tab w:val="num" w:pos="1710"/>
        </w:tabs>
        <w:ind w:left="1710" w:hanging="10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57F0ABE"/>
    <w:multiLevelType w:val="hybridMultilevel"/>
    <w:tmpl w:val="AFB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20653"/>
    <w:multiLevelType w:val="hybridMultilevel"/>
    <w:tmpl w:val="A644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45203"/>
    <w:multiLevelType w:val="hybridMultilevel"/>
    <w:tmpl w:val="1E060E42"/>
    <w:lvl w:ilvl="0" w:tplc="EAB60AE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E53A2"/>
    <w:multiLevelType w:val="hybridMultilevel"/>
    <w:tmpl w:val="F51C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4537B"/>
    <w:multiLevelType w:val="hybridMultilevel"/>
    <w:tmpl w:val="DD14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B2CC3"/>
    <w:multiLevelType w:val="hybridMultilevel"/>
    <w:tmpl w:val="E6B2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B5018"/>
    <w:multiLevelType w:val="hybridMultilevel"/>
    <w:tmpl w:val="DA04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51FD9"/>
    <w:multiLevelType w:val="hybridMultilevel"/>
    <w:tmpl w:val="0048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34C2"/>
    <w:multiLevelType w:val="hybridMultilevel"/>
    <w:tmpl w:val="43A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66D7"/>
    <w:multiLevelType w:val="hybridMultilevel"/>
    <w:tmpl w:val="358A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F7989"/>
    <w:multiLevelType w:val="hybridMultilevel"/>
    <w:tmpl w:val="9A5C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F2C7E"/>
    <w:multiLevelType w:val="hybridMultilevel"/>
    <w:tmpl w:val="3B8CB56C"/>
    <w:lvl w:ilvl="0" w:tplc="B89EF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63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C05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2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46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C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7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4A5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44225"/>
    <w:multiLevelType w:val="hybridMultilevel"/>
    <w:tmpl w:val="8230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4483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26717552">
    <w:abstractNumId w:val="45"/>
  </w:num>
  <w:num w:numId="3" w16cid:durableId="1898280366">
    <w:abstractNumId w:val="5"/>
  </w:num>
  <w:num w:numId="4" w16cid:durableId="871116630">
    <w:abstractNumId w:val="33"/>
  </w:num>
  <w:num w:numId="5" w16cid:durableId="205920270">
    <w:abstractNumId w:val="36"/>
  </w:num>
  <w:num w:numId="6" w16cid:durableId="1624143635">
    <w:abstractNumId w:val="37"/>
  </w:num>
  <w:num w:numId="7" w16cid:durableId="1335567128">
    <w:abstractNumId w:val="17"/>
  </w:num>
  <w:num w:numId="8" w16cid:durableId="1966546537">
    <w:abstractNumId w:val="35"/>
  </w:num>
  <w:num w:numId="9" w16cid:durableId="1884754873">
    <w:abstractNumId w:val="21"/>
  </w:num>
  <w:num w:numId="10" w16cid:durableId="253899941">
    <w:abstractNumId w:val="3"/>
  </w:num>
  <w:num w:numId="11" w16cid:durableId="1693919596">
    <w:abstractNumId w:val="20"/>
  </w:num>
  <w:num w:numId="12" w16cid:durableId="276714828">
    <w:abstractNumId w:val="30"/>
  </w:num>
  <w:num w:numId="13" w16cid:durableId="560482316">
    <w:abstractNumId w:val="10"/>
  </w:num>
  <w:num w:numId="14" w16cid:durableId="900365624">
    <w:abstractNumId w:val="39"/>
  </w:num>
  <w:num w:numId="15" w16cid:durableId="273710396">
    <w:abstractNumId w:val="26"/>
  </w:num>
  <w:num w:numId="16" w16cid:durableId="1064252901">
    <w:abstractNumId w:val="12"/>
  </w:num>
  <w:num w:numId="17" w16cid:durableId="1656445129">
    <w:abstractNumId w:val="3"/>
  </w:num>
  <w:num w:numId="18" w16cid:durableId="1963028661">
    <w:abstractNumId w:val="43"/>
  </w:num>
  <w:num w:numId="19" w16cid:durableId="654721460">
    <w:abstractNumId w:val="40"/>
  </w:num>
  <w:num w:numId="20" w16cid:durableId="32780165">
    <w:abstractNumId w:val="13"/>
  </w:num>
  <w:num w:numId="21" w16cid:durableId="1662273932">
    <w:abstractNumId w:val="22"/>
  </w:num>
  <w:num w:numId="22" w16cid:durableId="206651221">
    <w:abstractNumId w:val="4"/>
  </w:num>
  <w:num w:numId="23" w16cid:durableId="1576671874">
    <w:abstractNumId w:val="32"/>
  </w:num>
  <w:num w:numId="24" w16cid:durableId="208492252">
    <w:abstractNumId w:val="23"/>
  </w:num>
  <w:num w:numId="25" w16cid:durableId="1118909550">
    <w:abstractNumId w:val="29"/>
  </w:num>
  <w:num w:numId="26" w16cid:durableId="1184396551">
    <w:abstractNumId w:val="24"/>
  </w:num>
  <w:num w:numId="27" w16cid:durableId="728456486">
    <w:abstractNumId w:val="14"/>
  </w:num>
  <w:num w:numId="28" w16cid:durableId="595020650">
    <w:abstractNumId w:val="9"/>
  </w:num>
  <w:num w:numId="29" w16cid:durableId="1976444829">
    <w:abstractNumId w:val="8"/>
  </w:num>
  <w:num w:numId="30" w16cid:durableId="1039014472">
    <w:abstractNumId w:val="1"/>
  </w:num>
  <w:num w:numId="31" w16cid:durableId="1431004378">
    <w:abstractNumId w:val="15"/>
  </w:num>
  <w:num w:numId="32" w16cid:durableId="708649487">
    <w:abstractNumId w:val="38"/>
  </w:num>
  <w:num w:numId="33" w16cid:durableId="162087434">
    <w:abstractNumId w:val="27"/>
  </w:num>
  <w:num w:numId="34" w16cid:durableId="1304584650">
    <w:abstractNumId w:val="34"/>
  </w:num>
  <w:num w:numId="35" w16cid:durableId="1874420297">
    <w:abstractNumId w:val="11"/>
  </w:num>
  <w:num w:numId="36" w16cid:durableId="204879036">
    <w:abstractNumId w:val="42"/>
  </w:num>
  <w:num w:numId="37" w16cid:durableId="221793648">
    <w:abstractNumId w:val="28"/>
  </w:num>
  <w:num w:numId="38" w16cid:durableId="369232096">
    <w:abstractNumId w:val="25"/>
  </w:num>
  <w:num w:numId="39" w16cid:durableId="1441339314">
    <w:abstractNumId w:val="19"/>
  </w:num>
  <w:num w:numId="40" w16cid:durableId="1740394993">
    <w:abstractNumId w:val="2"/>
  </w:num>
  <w:num w:numId="41" w16cid:durableId="987780401">
    <w:abstractNumId w:val="7"/>
  </w:num>
  <w:num w:numId="42" w16cid:durableId="1469317182">
    <w:abstractNumId w:val="44"/>
  </w:num>
  <w:num w:numId="43" w16cid:durableId="1651405395">
    <w:abstractNumId w:val="16"/>
  </w:num>
  <w:num w:numId="44" w16cid:durableId="2124031955">
    <w:abstractNumId w:val="6"/>
  </w:num>
  <w:num w:numId="45" w16cid:durableId="2030528014">
    <w:abstractNumId w:val="41"/>
  </w:num>
  <w:num w:numId="46" w16cid:durableId="1908413158">
    <w:abstractNumId w:val="18"/>
  </w:num>
  <w:num w:numId="47" w16cid:durableId="737094797">
    <w:abstractNumId w:val="31"/>
  </w:num>
  <w:num w:numId="48" w16cid:durableId="43097656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E1tjAytzA1Mjc2NjBW0lEKTi0uzszPAykwM68FANfMvuMtAAAA"/>
  </w:docVars>
  <w:rsids>
    <w:rsidRoot w:val="004350BD"/>
    <w:rsid w:val="00000AB0"/>
    <w:rsid w:val="0000421C"/>
    <w:rsid w:val="00004DC2"/>
    <w:rsid w:val="0000746C"/>
    <w:rsid w:val="00011467"/>
    <w:rsid w:val="00012866"/>
    <w:rsid w:val="00012C5F"/>
    <w:rsid w:val="00012CBD"/>
    <w:rsid w:val="00016679"/>
    <w:rsid w:val="000174E5"/>
    <w:rsid w:val="00021E6E"/>
    <w:rsid w:val="00022038"/>
    <w:rsid w:val="00022101"/>
    <w:rsid w:val="00023B7F"/>
    <w:rsid w:val="00023FF5"/>
    <w:rsid w:val="0002467F"/>
    <w:rsid w:val="00024A88"/>
    <w:rsid w:val="00027DED"/>
    <w:rsid w:val="00030095"/>
    <w:rsid w:val="00033081"/>
    <w:rsid w:val="000351CF"/>
    <w:rsid w:val="000357DC"/>
    <w:rsid w:val="00035A0A"/>
    <w:rsid w:val="00035C31"/>
    <w:rsid w:val="00036041"/>
    <w:rsid w:val="00037511"/>
    <w:rsid w:val="0004144F"/>
    <w:rsid w:val="0004228D"/>
    <w:rsid w:val="00043B0A"/>
    <w:rsid w:val="0004451F"/>
    <w:rsid w:val="000471D5"/>
    <w:rsid w:val="00050E85"/>
    <w:rsid w:val="00051844"/>
    <w:rsid w:val="00054081"/>
    <w:rsid w:val="00054C11"/>
    <w:rsid w:val="000557A7"/>
    <w:rsid w:val="00055A07"/>
    <w:rsid w:val="000566D4"/>
    <w:rsid w:val="00060A37"/>
    <w:rsid w:val="00060AAA"/>
    <w:rsid w:val="00061A83"/>
    <w:rsid w:val="00061EA4"/>
    <w:rsid w:val="000622B6"/>
    <w:rsid w:val="0006393E"/>
    <w:rsid w:val="00065388"/>
    <w:rsid w:val="000655DF"/>
    <w:rsid w:val="00066686"/>
    <w:rsid w:val="00070EC4"/>
    <w:rsid w:val="000753EF"/>
    <w:rsid w:val="00075806"/>
    <w:rsid w:val="00076958"/>
    <w:rsid w:val="00076DC4"/>
    <w:rsid w:val="00077D3C"/>
    <w:rsid w:val="00080173"/>
    <w:rsid w:val="0008090C"/>
    <w:rsid w:val="00081309"/>
    <w:rsid w:val="00082763"/>
    <w:rsid w:val="00083C93"/>
    <w:rsid w:val="00085CC7"/>
    <w:rsid w:val="000864A7"/>
    <w:rsid w:val="00086963"/>
    <w:rsid w:val="000869A4"/>
    <w:rsid w:val="00092112"/>
    <w:rsid w:val="0009401F"/>
    <w:rsid w:val="0009585A"/>
    <w:rsid w:val="00096168"/>
    <w:rsid w:val="00096932"/>
    <w:rsid w:val="000974B3"/>
    <w:rsid w:val="00097886"/>
    <w:rsid w:val="00097E2C"/>
    <w:rsid w:val="000A2547"/>
    <w:rsid w:val="000B2989"/>
    <w:rsid w:val="000B4C1C"/>
    <w:rsid w:val="000B6256"/>
    <w:rsid w:val="000B65FA"/>
    <w:rsid w:val="000B7DED"/>
    <w:rsid w:val="000C335D"/>
    <w:rsid w:val="000C46D6"/>
    <w:rsid w:val="000C4B25"/>
    <w:rsid w:val="000C67BC"/>
    <w:rsid w:val="000C6F53"/>
    <w:rsid w:val="000D0112"/>
    <w:rsid w:val="000D21CB"/>
    <w:rsid w:val="000D4A53"/>
    <w:rsid w:val="000D4C26"/>
    <w:rsid w:val="000E0B8B"/>
    <w:rsid w:val="000E1B12"/>
    <w:rsid w:val="000E36BC"/>
    <w:rsid w:val="000E3CB6"/>
    <w:rsid w:val="000E453C"/>
    <w:rsid w:val="000E51AD"/>
    <w:rsid w:val="000E69CF"/>
    <w:rsid w:val="000F0EBF"/>
    <w:rsid w:val="000F5446"/>
    <w:rsid w:val="000F6F46"/>
    <w:rsid w:val="001005CD"/>
    <w:rsid w:val="00100879"/>
    <w:rsid w:val="00101901"/>
    <w:rsid w:val="00110FCF"/>
    <w:rsid w:val="00111F4E"/>
    <w:rsid w:val="00113A24"/>
    <w:rsid w:val="00114DAD"/>
    <w:rsid w:val="00115AF3"/>
    <w:rsid w:val="001162B3"/>
    <w:rsid w:val="001221C4"/>
    <w:rsid w:val="001237E5"/>
    <w:rsid w:val="00123C03"/>
    <w:rsid w:val="00125BA7"/>
    <w:rsid w:val="00130035"/>
    <w:rsid w:val="00131FBA"/>
    <w:rsid w:val="001351CA"/>
    <w:rsid w:val="001364E9"/>
    <w:rsid w:val="00137964"/>
    <w:rsid w:val="00140B75"/>
    <w:rsid w:val="00141976"/>
    <w:rsid w:val="00147AFB"/>
    <w:rsid w:val="00150A3E"/>
    <w:rsid w:val="00151BAB"/>
    <w:rsid w:val="00151E09"/>
    <w:rsid w:val="001521FA"/>
    <w:rsid w:val="001572F9"/>
    <w:rsid w:val="00160EBE"/>
    <w:rsid w:val="0016346C"/>
    <w:rsid w:val="0016364A"/>
    <w:rsid w:val="001641AD"/>
    <w:rsid w:val="00165A59"/>
    <w:rsid w:val="001701A0"/>
    <w:rsid w:val="00171ACE"/>
    <w:rsid w:val="00171F44"/>
    <w:rsid w:val="00174E6A"/>
    <w:rsid w:val="00175E48"/>
    <w:rsid w:val="00177EE8"/>
    <w:rsid w:val="0018697E"/>
    <w:rsid w:val="00190BBC"/>
    <w:rsid w:val="00190D48"/>
    <w:rsid w:val="00193F93"/>
    <w:rsid w:val="00195316"/>
    <w:rsid w:val="001A0104"/>
    <w:rsid w:val="001A485B"/>
    <w:rsid w:val="001A50BB"/>
    <w:rsid w:val="001A5129"/>
    <w:rsid w:val="001A7914"/>
    <w:rsid w:val="001B2446"/>
    <w:rsid w:val="001B3941"/>
    <w:rsid w:val="001B4B8D"/>
    <w:rsid w:val="001B504F"/>
    <w:rsid w:val="001B5390"/>
    <w:rsid w:val="001B6A84"/>
    <w:rsid w:val="001B6C64"/>
    <w:rsid w:val="001B7984"/>
    <w:rsid w:val="001C09B3"/>
    <w:rsid w:val="001C1EAC"/>
    <w:rsid w:val="001C2AD0"/>
    <w:rsid w:val="001C693D"/>
    <w:rsid w:val="001C6D08"/>
    <w:rsid w:val="001D0B1E"/>
    <w:rsid w:val="001D2838"/>
    <w:rsid w:val="001D5050"/>
    <w:rsid w:val="001D55E9"/>
    <w:rsid w:val="001D6A67"/>
    <w:rsid w:val="001E055C"/>
    <w:rsid w:val="001E1617"/>
    <w:rsid w:val="001E1932"/>
    <w:rsid w:val="001E2371"/>
    <w:rsid w:val="001E4C69"/>
    <w:rsid w:val="001E6606"/>
    <w:rsid w:val="001E6B51"/>
    <w:rsid w:val="001E7F8D"/>
    <w:rsid w:val="001F19D0"/>
    <w:rsid w:val="001F309D"/>
    <w:rsid w:val="001F5941"/>
    <w:rsid w:val="001F717E"/>
    <w:rsid w:val="001F7A7E"/>
    <w:rsid w:val="00200307"/>
    <w:rsid w:val="00204605"/>
    <w:rsid w:val="00210C2C"/>
    <w:rsid w:val="00211064"/>
    <w:rsid w:val="002115EF"/>
    <w:rsid w:val="002123E5"/>
    <w:rsid w:val="002124BE"/>
    <w:rsid w:val="0021379E"/>
    <w:rsid w:val="002148FF"/>
    <w:rsid w:val="00214D9D"/>
    <w:rsid w:val="00217061"/>
    <w:rsid w:val="00217F62"/>
    <w:rsid w:val="00220454"/>
    <w:rsid w:val="00220FD7"/>
    <w:rsid w:val="00226502"/>
    <w:rsid w:val="00226604"/>
    <w:rsid w:val="0022742C"/>
    <w:rsid w:val="00230E01"/>
    <w:rsid w:val="002346BD"/>
    <w:rsid w:val="00236409"/>
    <w:rsid w:val="0024006B"/>
    <w:rsid w:val="00240EC7"/>
    <w:rsid w:val="002414A0"/>
    <w:rsid w:val="0025058B"/>
    <w:rsid w:val="00253A9D"/>
    <w:rsid w:val="002618B2"/>
    <w:rsid w:val="00262005"/>
    <w:rsid w:val="00264472"/>
    <w:rsid w:val="0026677F"/>
    <w:rsid w:val="00270FBB"/>
    <w:rsid w:val="00271933"/>
    <w:rsid w:val="00271B46"/>
    <w:rsid w:val="0027349B"/>
    <w:rsid w:val="002769D0"/>
    <w:rsid w:val="00280FE0"/>
    <w:rsid w:val="002825C0"/>
    <w:rsid w:val="00283F61"/>
    <w:rsid w:val="002874B1"/>
    <w:rsid w:val="002878E9"/>
    <w:rsid w:val="00290304"/>
    <w:rsid w:val="0029064D"/>
    <w:rsid w:val="00290B9D"/>
    <w:rsid w:val="00297BA3"/>
    <w:rsid w:val="002A131B"/>
    <w:rsid w:val="002A217D"/>
    <w:rsid w:val="002A4B93"/>
    <w:rsid w:val="002A7DBB"/>
    <w:rsid w:val="002B03BC"/>
    <w:rsid w:val="002B143B"/>
    <w:rsid w:val="002B22C8"/>
    <w:rsid w:val="002B24DF"/>
    <w:rsid w:val="002B3030"/>
    <w:rsid w:val="002B40A0"/>
    <w:rsid w:val="002B4493"/>
    <w:rsid w:val="002B5550"/>
    <w:rsid w:val="002B57BD"/>
    <w:rsid w:val="002B5A42"/>
    <w:rsid w:val="002B60B0"/>
    <w:rsid w:val="002B6F3E"/>
    <w:rsid w:val="002C0E0D"/>
    <w:rsid w:val="002C3504"/>
    <w:rsid w:val="002C439B"/>
    <w:rsid w:val="002C457B"/>
    <w:rsid w:val="002C4810"/>
    <w:rsid w:val="002D017C"/>
    <w:rsid w:val="002D1A14"/>
    <w:rsid w:val="002D4658"/>
    <w:rsid w:val="002D6522"/>
    <w:rsid w:val="002D6BE4"/>
    <w:rsid w:val="002E05E3"/>
    <w:rsid w:val="002E0739"/>
    <w:rsid w:val="002E1BEF"/>
    <w:rsid w:val="002E229C"/>
    <w:rsid w:val="002E4F12"/>
    <w:rsid w:val="002E66A9"/>
    <w:rsid w:val="002F0B78"/>
    <w:rsid w:val="002F1B53"/>
    <w:rsid w:val="002F2F03"/>
    <w:rsid w:val="002F6BD3"/>
    <w:rsid w:val="003028A0"/>
    <w:rsid w:val="00304863"/>
    <w:rsid w:val="00307D9C"/>
    <w:rsid w:val="00310343"/>
    <w:rsid w:val="00310401"/>
    <w:rsid w:val="003131EA"/>
    <w:rsid w:val="00316611"/>
    <w:rsid w:val="0031693A"/>
    <w:rsid w:val="00317916"/>
    <w:rsid w:val="00322986"/>
    <w:rsid w:val="0032320B"/>
    <w:rsid w:val="00324493"/>
    <w:rsid w:val="00324FA6"/>
    <w:rsid w:val="0033038A"/>
    <w:rsid w:val="003349FD"/>
    <w:rsid w:val="003364E3"/>
    <w:rsid w:val="00340F7A"/>
    <w:rsid w:val="00341C97"/>
    <w:rsid w:val="0034368B"/>
    <w:rsid w:val="00345D44"/>
    <w:rsid w:val="00345DA7"/>
    <w:rsid w:val="003469B7"/>
    <w:rsid w:val="00350280"/>
    <w:rsid w:val="00351002"/>
    <w:rsid w:val="00351624"/>
    <w:rsid w:val="0035179C"/>
    <w:rsid w:val="00356FF9"/>
    <w:rsid w:val="00360B50"/>
    <w:rsid w:val="00360ECF"/>
    <w:rsid w:val="00362A15"/>
    <w:rsid w:val="00366F0A"/>
    <w:rsid w:val="003727B6"/>
    <w:rsid w:val="00374662"/>
    <w:rsid w:val="003748A7"/>
    <w:rsid w:val="00376B12"/>
    <w:rsid w:val="003779F2"/>
    <w:rsid w:val="003836DA"/>
    <w:rsid w:val="00383C99"/>
    <w:rsid w:val="0038664A"/>
    <w:rsid w:val="003878CE"/>
    <w:rsid w:val="003907E1"/>
    <w:rsid w:val="003A1889"/>
    <w:rsid w:val="003A2BB0"/>
    <w:rsid w:val="003A59F6"/>
    <w:rsid w:val="003B162F"/>
    <w:rsid w:val="003B402F"/>
    <w:rsid w:val="003B4420"/>
    <w:rsid w:val="003B5C28"/>
    <w:rsid w:val="003C065E"/>
    <w:rsid w:val="003C1E54"/>
    <w:rsid w:val="003C31BE"/>
    <w:rsid w:val="003C3C31"/>
    <w:rsid w:val="003C3E40"/>
    <w:rsid w:val="003C4748"/>
    <w:rsid w:val="003C5849"/>
    <w:rsid w:val="003C5AD2"/>
    <w:rsid w:val="003C6F0E"/>
    <w:rsid w:val="003D0699"/>
    <w:rsid w:val="003D0CC6"/>
    <w:rsid w:val="003D11D8"/>
    <w:rsid w:val="003D1A98"/>
    <w:rsid w:val="003D6935"/>
    <w:rsid w:val="003D6BE5"/>
    <w:rsid w:val="003E3C4E"/>
    <w:rsid w:val="003E4469"/>
    <w:rsid w:val="003E44E0"/>
    <w:rsid w:val="003E6F26"/>
    <w:rsid w:val="003F4301"/>
    <w:rsid w:val="003F4773"/>
    <w:rsid w:val="003F54A8"/>
    <w:rsid w:val="003F5D5A"/>
    <w:rsid w:val="003F6737"/>
    <w:rsid w:val="003F69B3"/>
    <w:rsid w:val="004023D6"/>
    <w:rsid w:val="00403F30"/>
    <w:rsid w:val="004061F1"/>
    <w:rsid w:val="0040637A"/>
    <w:rsid w:val="00406431"/>
    <w:rsid w:val="0040692D"/>
    <w:rsid w:val="0040773B"/>
    <w:rsid w:val="00411172"/>
    <w:rsid w:val="0041251B"/>
    <w:rsid w:val="00413345"/>
    <w:rsid w:val="00414ACC"/>
    <w:rsid w:val="004176AA"/>
    <w:rsid w:val="004234FD"/>
    <w:rsid w:val="004312F1"/>
    <w:rsid w:val="0043183A"/>
    <w:rsid w:val="004334C0"/>
    <w:rsid w:val="004350BD"/>
    <w:rsid w:val="00437310"/>
    <w:rsid w:val="0043784D"/>
    <w:rsid w:val="00443BD8"/>
    <w:rsid w:val="00445A47"/>
    <w:rsid w:val="00445BCC"/>
    <w:rsid w:val="00446241"/>
    <w:rsid w:val="00447A00"/>
    <w:rsid w:val="00450CC7"/>
    <w:rsid w:val="0045459A"/>
    <w:rsid w:val="00454BFA"/>
    <w:rsid w:val="00460B8C"/>
    <w:rsid w:val="004620EE"/>
    <w:rsid w:val="00462E23"/>
    <w:rsid w:val="004674FA"/>
    <w:rsid w:val="00467734"/>
    <w:rsid w:val="004678B9"/>
    <w:rsid w:val="00471314"/>
    <w:rsid w:val="00471A7F"/>
    <w:rsid w:val="00471DC1"/>
    <w:rsid w:val="004720B0"/>
    <w:rsid w:val="0047219F"/>
    <w:rsid w:val="004734E1"/>
    <w:rsid w:val="00473B56"/>
    <w:rsid w:val="0047544E"/>
    <w:rsid w:val="00475477"/>
    <w:rsid w:val="0048028E"/>
    <w:rsid w:val="00481A75"/>
    <w:rsid w:val="00483764"/>
    <w:rsid w:val="00485846"/>
    <w:rsid w:val="00487DBD"/>
    <w:rsid w:val="004933C4"/>
    <w:rsid w:val="00495056"/>
    <w:rsid w:val="00495267"/>
    <w:rsid w:val="00497BAC"/>
    <w:rsid w:val="004A0034"/>
    <w:rsid w:val="004A342C"/>
    <w:rsid w:val="004A3977"/>
    <w:rsid w:val="004A45B2"/>
    <w:rsid w:val="004A4634"/>
    <w:rsid w:val="004A5782"/>
    <w:rsid w:val="004A62AC"/>
    <w:rsid w:val="004A6B47"/>
    <w:rsid w:val="004A79BE"/>
    <w:rsid w:val="004A7F17"/>
    <w:rsid w:val="004B0A29"/>
    <w:rsid w:val="004B1F9A"/>
    <w:rsid w:val="004B447F"/>
    <w:rsid w:val="004C0098"/>
    <w:rsid w:val="004C064B"/>
    <w:rsid w:val="004C0D1D"/>
    <w:rsid w:val="004C1E6C"/>
    <w:rsid w:val="004C48D6"/>
    <w:rsid w:val="004C77C4"/>
    <w:rsid w:val="004D0ABB"/>
    <w:rsid w:val="004D246F"/>
    <w:rsid w:val="004E0114"/>
    <w:rsid w:val="004E304F"/>
    <w:rsid w:val="004E4639"/>
    <w:rsid w:val="004E5433"/>
    <w:rsid w:val="004F24CD"/>
    <w:rsid w:val="004F32AF"/>
    <w:rsid w:val="004F404F"/>
    <w:rsid w:val="004F6F81"/>
    <w:rsid w:val="005006D2"/>
    <w:rsid w:val="00500DDE"/>
    <w:rsid w:val="00500E0E"/>
    <w:rsid w:val="00503A61"/>
    <w:rsid w:val="005055C6"/>
    <w:rsid w:val="00506CE7"/>
    <w:rsid w:val="005071F0"/>
    <w:rsid w:val="00507EC8"/>
    <w:rsid w:val="0051457D"/>
    <w:rsid w:val="00515B4F"/>
    <w:rsid w:val="00516E54"/>
    <w:rsid w:val="00517E73"/>
    <w:rsid w:val="00521B77"/>
    <w:rsid w:val="005222A2"/>
    <w:rsid w:val="005223BF"/>
    <w:rsid w:val="00523623"/>
    <w:rsid w:val="00523F5D"/>
    <w:rsid w:val="0052472F"/>
    <w:rsid w:val="00525EE6"/>
    <w:rsid w:val="0052672A"/>
    <w:rsid w:val="00527007"/>
    <w:rsid w:val="0052728E"/>
    <w:rsid w:val="00530671"/>
    <w:rsid w:val="00534DDA"/>
    <w:rsid w:val="00535205"/>
    <w:rsid w:val="005400FA"/>
    <w:rsid w:val="005439AB"/>
    <w:rsid w:val="005443AC"/>
    <w:rsid w:val="00544AB9"/>
    <w:rsid w:val="00545923"/>
    <w:rsid w:val="005462EB"/>
    <w:rsid w:val="00547111"/>
    <w:rsid w:val="005509D8"/>
    <w:rsid w:val="005533E1"/>
    <w:rsid w:val="00555A6E"/>
    <w:rsid w:val="00557356"/>
    <w:rsid w:val="0055748F"/>
    <w:rsid w:val="005605F4"/>
    <w:rsid w:val="00566755"/>
    <w:rsid w:val="00571EA7"/>
    <w:rsid w:val="00574071"/>
    <w:rsid w:val="00575436"/>
    <w:rsid w:val="005805E4"/>
    <w:rsid w:val="00580C81"/>
    <w:rsid w:val="005815A5"/>
    <w:rsid w:val="005818EB"/>
    <w:rsid w:val="005829A5"/>
    <w:rsid w:val="00583CAA"/>
    <w:rsid w:val="00585373"/>
    <w:rsid w:val="00587C30"/>
    <w:rsid w:val="005908A0"/>
    <w:rsid w:val="0059584A"/>
    <w:rsid w:val="0059626D"/>
    <w:rsid w:val="005A264D"/>
    <w:rsid w:val="005A318E"/>
    <w:rsid w:val="005A5795"/>
    <w:rsid w:val="005B3A9F"/>
    <w:rsid w:val="005B4258"/>
    <w:rsid w:val="005B6658"/>
    <w:rsid w:val="005C0B54"/>
    <w:rsid w:val="005C0D56"/>
    <w:rsid w:val="005C1512"/>
    <w:rsid w:val="005C30DD"/>
    <w:rsid w:val="005C5167"/>
    <w:rsid w:val="005C5D6E"/>
    <w:rsid w:val="005D187B"/>
    <w:rsid w:val="005D1E6C"/>
    <w:rsid w:val="005D55C3"/>
    <w:rsid w:val="005D620D"/>
    <w:rsid w:val="005E2D29"/>
    <w:rsid w:val="005E3679"/>
    <w:rsid w:val="005E4CB8"/>
    <w:rsid w:val="005E5AAF"/>
    <w:rsid w:val="005E655B"/>
    <w:rsid w:val="005E65F0"/>
    <w:rsid w:val="005F0C28"/>
    <w:rsid w:val="005F2B03"/>
    <w:rsid w:val="005F3574"/>
    <w:rsid w:val="005F3FC1"/>
    <w:rsid w:val="005F4DC1"/>
    <w:rsid w:val="005F55A8"/>
    <w:rsid w:val="005F5B4E"/>
    <w:rsid w:val="005F696F"/>
    <w:rsid w:val="006002AF"/>
    <w:rsid w:val="00600625"/>
    <w:rsid w:val="00603B7E"/>
    <w:rsid w:val="0060449A"/>
    <w:rsid w:val="0060617B"/>
    <w:rsid w:val="00607170"/>
    <w:rsid w:val="00610268"/>
    <w:rsid w:val="00610AC6"/>
    <w:rsid w:val="0062106B"/>
    <w:rsid w:val="00623D40"/>
    <w:rsid w:val="0062428E"/>
    <w:rsid w:val="006246C9"/>
    <w:rsid w:val="00624FC5"/>
    <w:rsid w:val="00627C3D"/>
    <w:rsid w:val="00627D38"/>
    <w:rsid w:val="00631BFD"/>
    <w:rsid w:val="00635B32"/>
    <w:rsid w:val="00636626"/>
    <w:rsid w:val="00637560"/>
    <w:rsid w:val="00637837"/>
    <w:rsid w:val="00640B4D"/>
    <w:rsid w:val="006440F1"/>
    <w:rsid w:val="00644AF4"/>
    <w:rsid w:val="00644F2A"/>
    <w:rsid w:val="0064641B"/>
    <w:rsid w:val="00651C93"/>
    <w:rsid w:val="00651DE3"/>
    <w:rsid w:val="006530D8"/>
    <w:rsid w:val="00654D49"/>
    <w:rsid w:val="00656CDA"/>
    <w:rsid w:val="0066150C"/>
    <w:rsid w:val="00661F1D"/>
    <w:rsid w:val="006627DB"/>
    <w:rsid w:val="00664F8E"/>
    <w:rsid w:val="00665238"/>
    <w:rsid w:val="00671935"/>
    <w:rsid w:val="00671987"/>
    <w:rsid w:val="00671EE9"/>
    <w:rsid w:val="00675CB4"/>
    <w:rsid w:val="0067698D"/>
    <w:rsid w:val="00680988"/>
    <w:rsid w:val="00697FC2"/>
    <w:rsid w:val="006A17B1"/>
    <w:rsid w:val="006A4008"/>
    <w:rsid w:val="006A4988"/>
    <w:rsid w:val="006B1789"/>
    <w:rsid w:val="006B2BE3"/>
    <w:rsid w:val="006B4B82"/>
    <w:rsid w:val="006B7972"/>
    <w:rsid w:val="006C0E73"/>
    <w:rsid w:val="006C11FF"/>
    <w:rsid w:val="006C18BD"/>
    <w:rsid w:val="006C3034"/>
    <w:rsid w:val="006C33FE"/>
    <w:rsid w:val="006C3C2D"/>
    <w:rsid w:val="006D0DD2"/>
    <w:rsid w:val="006D6B44"/>
    <w:rsid w:val="006D770F"/>
    <w:rsid w:val="006E0EE5"/>
    <w:rsid w:val="006E1271"/>
    <w:rsid w:val="006E2BBD"/>
    <w:rsid w:val="006E3B09"/>
    <w:rsid w:val="006E4861"/>
    <w:rsid w:val="006E709E"/>
    <w:rsid w:val="006E757F"/>
    <w:rsid w:val="006E7601"/>
    <w:rsid w:val="006E7BAF"/>
    <w:rsid w:val="006E7FB8"/>
    <w:rsid w:val="006F15E7"/>
    <w:rsid w:val="006F28D1"/>
    <w:rsid w:val="006F4A6C"/>
    <w:rsid w:val="006F56B9"/>
    <w:rsid w:val="006F65C7"/>
    <w:rsid w:val="00703437"/>
    <w:rsid w:val="00707114"/>
    <w:rsid w:val="00707BCE"/>
    <w:rsid w:val="00713955"/>
    <w:rsid w:val="00717F63"/>
    <w:rsid w:val="00721BD5"/>
    <w:rsid w:val="00721E4E"/>
    <w:rsid w:val="007231EC"/>
    <w:rsid w:val="00723658"/>
    <w:rsid w:val="00725062"/>
    <w:rsid w:val="00725A3D"/>
    <w:rsid w:val="00730AF9"/>
    <w:rsid w:val="007356BB"/>
    <w:rsid w:val="007365BA"/>
    <w:rsid w:val="00736725"/>
    <w:rsid w:val="00741476"/>
    <w:rsid w:val="007428F5"/>
    <w:rsid w:val="007448E6"/>
    <w:rsid w:val="0074741F"/>
    <w:rsid w:val="00750927"/>
    <w:rsid w:val="00750ACA"/>
    <w:rsid w:val="00752383"/>
    <w:rsid w:val="007538B7"/>
    <w:rsid w:val="00762640"/>
    <w:rsid w:val="00763507"/>
    <w:rsid w:val="00767E56"/>
    <w:rsid w:val="00767FC6"/>
    <w:rsid w:val="00770D32"/>
    <w:rsid w:val="00771C5F"/>
    <w:rsid w:val="00772976"/>
    <w:rsid w:val="0077297A"/>
    <w:rsid w:val="00773EA1"/>
    <w:rsid w:val="00775363"/>
    <w:rsid w:val="00776939"/>
    <w:rsid w:val="00776BE4"/>
    <w:rsid w:val="00776F29"/>
    <w:rsid w:val="0078024E"/>
    <w:rsid w:val="00781174"/>
    <w:rsid w:val="007829BB"/>
    <w:rsid w:val="0078575B"/>
    <w:rsid w:val="00785909"/>
    <w:rsid w:val="00787F7B"/>
    <w:rsid w:val="0079404B"/>
    <w:rsid w:val="00794EC2"/>
    <w:rsid w:val="00797684"/>
    <w:rsid w:val="007A163B"/>
    <w:rsid w:val="007A2140"/>
    <w:rsid w:val="007A37D6"/>
    <w:rsid w:val="007B08DD"/>
    <w:rsid w:val="007B1165"/>
    <w:rsid w:val="007B3D0B"/>
    <w:rsid w:val="007B41F9"/>
    <w:rsid w:val="007B6387"/>
    <w:rsid w:val="007C0AFB"/>
    <w:rsid w:val="007C1D4D"/>
    <w:rsid w:val="007C2CCA"/>
    <w:rsid w:val="007C3EF5"/>
    <w:rsid w:val="007C41F2"/>
    <w:rsid w:val="007C6179"/>
    <w:rsid w:val="007C6837"/>
    <w:rsid w:val="007C68B2"/>
    <w:rsid w:val="007C76C9"/>
    <w:rsid w:val="007D1523"/>
    <w:rsid w:val="007D1B64"/>
    <w:rsid w:val="007D3019"/>
    <w:rsid w:val="007D4D8B"/>
    <w:rsid w:val="007D58D8"/>
    <w:rsid w:val="007D5FFE"/>
    <w:rsid w:val="007D60E9"/>
    <w:rsid w:val="007D6841"/>
    <w:rsid w:val="007D68C9"/>
    <w:rsid w:val="007E1C4A"/>
    <w:rsid w:val="007F2828"/>
    <w:rsid w:val="007F3C5E"/>
    <w:rsid w:val="007F606C"/>
    <w:rsid w:val="00802064"/>
    <w:rsid w:val="00806CA4"/>
    <w:rsid w:val="008101DD"/>
    <w:rsid w:val="008113C7"/>
    <w:rsid w:val="00814CE5"/>
    <w:rsid w:val="00817BE5"/>
    <w:rsid w:val="00817C1E"/>
    <w:rsid w:val="008207E9"/>
    <w:rsid w:val="00823825"/>
    <w:rsid w:val="00826786"/>
    <w:rsid w:val="00827476"/>
    <w:rsid w:val="0083177E"/>
    <w:rsid w:val="00831B66"/>
    <w:rsid w:val="00831F31"/>
    <w:rsid w:val="0083557A"/>
    <w:rsid w:val="00835F00"/>
    <w:rsid w:val="00836AA7"/>
    <w:rsid w:val="00836F84"/>
    <w:rsid w:val="0084046D"/>
    <w:rsid w:val="00841160"/>
    <w:rsid w:val="008448DD"/>
    <w:rsid w:val="00850DB9"/>
    <w:rsid w:val="00850E1C"/>
    <w:rsid w:val="008536F2"/>
    <w:rsid w:val="00853CCD"/>
    <w:rsid w:val="00856027"/>
    <w:rsid w:val="00856CD3"/>
    <w:rsid w:val="008577EF"/>
    <w:rsid w:val="00860BD2"/>
    <w:rsid w:val="00860FC3"/>
    <w:rsid w:val="00861754"/>
    <w:rsid w:val="0086281E"/>
    <w:rsid w:val="008641A3"/>
    <w:rsid w:val="0086608A"/>
    <w:rsid w:val="00866908"/>
    <w:rsid w:val="00870B96"/>
    <w:rsid w:val="00870F86"/>
    <w:rsid w:val="00880CD1"/>
    <w:rsid w:val="00881275"/>
    <w:rsid w:val="00881D4D"/>
    <w:rsid w:val="00885093"/>
    <w:rsid w:val="00886880"/>
    <w:rsid w:val="0088699B"/>
    <w:rsid w:val="00886D73"/>
    <w:rsid w:val="008907D7"/>
    <w:rsid w:val="0089132D"/>
    <w:rsid w:val="00891C5F"/>
    <w:rsid w:val="00894531"/>
    <w:rsid w:val="00895892"/>
    <w:rsid w:val="00895A01"/>
    <w:rsid w:val="00897222"/>
    <w:rsid w:val="00897488"/>
    <w:rsid w:val="008A41CD"/>
    <w:rsid w:val="008A7200"/>
    <w:rsid w:val="008B0480"/>
    <w:rsid w:val="008B1C68"/>
    <w:rsid w:val="008B3C28"/>
    <w:rsid w:val="008B5174"/>
    <w:rsid w:val="008B673D"/>
    <w:rsid w:val="008B777A"/>
    <w:rsid w:val="008C20BF"/>
    <w:rsid w:val="008C2F55"/>
    <w:rsid w:val="008C5C0E"/>
    <w:rsid w:val="008C6404"/>
    <w:rsid w:val="008C7C34"/>
    <w:rsid w:val="008D08FF"/>
    <w:rsid w:val="008D1804"/>
    <w:rsid w:val="008D1C9A"/>
    <w:rsid w:val="008D1D49"/>
    <w:rsid w:val="008D2DE3"/>
    <w:rsid w:val="008D69D2"/>
    <w:rsid w:val="008E10AA"/>
    <w:rsid w:val="008E1AFF"/>
    <w:rsid w:val="008E1B9A"/>
    <w:rsid w:val="008E20E6"/>
    <w:rsid w:val="008E30C7"/>
    <w:rsid w:val="008E35C1"/>
    <w:rsid w:val="008E66EC"/>
    <w:rsid w:val="008E6CBB"/>
    <w:rsid w:val="008E7C32"/>
    <w:rsid w:val="008E7CBB"/>
    <w:rsid w:val="008F269E"/>
    <w:rsid w:val="008F27AE"/>
    <w:rsid w:val="008F35DE"/>
    <w:rsid w:val="008F3CC5"/>
    <w:rsid w:val="008F59A7"/>
    <w:rsid w:val="008F6252"/>
    <w:rsid w:val="008F71EC"/>
    <w:rsid w:val="009111A3"/>
    <w:rsid w:val="00911224"/>
    <w:rsid w:val="00915FCB"/>
    <w:rsid w:val="00916D37"/>
    <w:rsid w:val="009209A9"/>
    <w:rsid w:val="009210AB"/>
    <w:rsid w:val="009211CA"/>
    <w:rsid w:val="009216F7"/>
    <w:rsid w:val="009226D5"/>
    <w:rsid w:val="00923AB4"/>
    <w:rsid w:val="00926CFB"/>
    <w:rsid w:val="00932DE1"/>
    <w:rsid w:val="009348D9"/>
    <w:rsid w:val="00934C24"/>
    <w:rsid w:val="0093607D"/>
    <w:rsid w:val="00944BE7"/>
    <w:rsid w:val="00944E07"/>
    <w:rsid w:val="00945BF1"/>
    <w:rsid w:val="00946540"/>
    <w:rsid w:val="00946584"/>
    <w:rsid w:val="00946D44"/>
    <w:rsid w:val="009512AF"/>
    <w:rsid w:val="00952814"/>
    <w:rsid w:val="00952B7B"/>
    <w:rsid w:val="0095311D"/>
    <w:rsid w:val="009542D5"/>
    <w:rsid w:val="00954F77"/>
    <w:rsid w:val="00955873"/>
    <w:rsid w:val="00962810"/>
    <w:rsid w:val="00962E7C"/>
    <w:rsid w:val="00962F17"/>
    <w:rsid w:val="0096306C"/>
    <w:rsid w:val="009646F3"/>
    <w:rsid w:val="009715DB"/>
    <w:rsid w:val="00972AA8"/>
    <w:rsid w:val="00976B23"/>
    <w:rsid w:val="00977788"/>
    <w:rsid w:val="00982EE7"/>
    <w:rsid w:val="00985067"/>
    <w:rsid w:val="00986610"/>
    <w:rsid w:val="009875A8"/>
    <w:rsid w:val="00987C89"/>
    <w:rsid w:val="00987F18"/>
    <w:rsid w:val="00991471"/>
    <w:rsid w:val="009936BC"/>
    <w:rsid w:val="00993F4C"/>
    <w:rsid w:val="009A2C92"/>
    <w:rsid w:val="009A434D"/>
    <w:rsid w:val="009A6C97"/>
    <w:rsid w:val="009A74D0"/>
    <w:rsid w:val="009B09C7"/>
    <w:rsid w:val="009B108F"/>
    <w:rsid w:val="009B15C3"/>
    <w:rsid w:val="009B4B76"/>
    <w:rsid w:val="009B66B7"/>
    <w:rsid w:val="009B6A88"/>
    <w:rsid w:val="009B7F22"/>
    <w:rsid w:val="009C3B5D"/>
    <w:rsid w:val="009C50CF"/>
    <w:rsid w:val="009D1EE5"/>
    <w:rsid w:val="009D2DD0"/>
    <w:rsid w:val="009D38EF"/>
    <w:rsid w:val="009D3B9B"/>
    <w:rsid w:val="009D5E2D"/>
    <w:rsid w:val="009E3A07"/>
    <w:rsid w:val="009E3E63"/>
    <w:rsid w:val="009E3E73"/>
    <w:rsid w:val="009E5173"/>
    <w:rsid w:val="009E69F3"/>
    <w:rsid w:val="009E6DD5"/>
    <w:rsid w:val="009E7526"/>
    <w:rsid w:val="009E7823"/>
    <w:rsid w:val="009E7A6B"/>
    <w:rsid w:val="009F1B7C"/>
    <w:rsid w:val="009F255F"/>
    <w:rsid w:val="009F5F3D"/>
    <w:rsid w:val="009F5F8D"/>
    <w:rsid w:val="009F66B3"/>
    <w:rsid w:val="00A00835"/>
    <w:rsid w:val="00A01516"/>
    <w:rsid w:val="00A054A0"/>
    <w:rsid w:val="00A06980"/>
    <w:rsid w:val="00A136F1"/>
    <w:rsid w:val="00A15EE9"/>
    <w:rsid w:val="00A2061C"/>
    <w:rsid w:val="00A23603"/>
    <w:rsid w:val="00A24686"/>
    <w:rsid w:val="00A2688F"/>
    <w:rsid w:val="00A3063A"/>
    <w:rsid w:val="00A30944"/>
    <w:rsid w:val="00A30F3F"/>
    <w:rsid w:val="00A31210"/>
    <w:rsid w:val="00A37FEA"/>
    <w:rsid w:val="00A409E7"/>
    <w:rsid w:val="00A444B9"/>
    <w:rsid w:val="00A471CA"/>
    <w:rsid w:val="00A52858"/>
    <w:rsid w:val="00A5599D"/>
    <w:rsid w:val="00A6048C"/>
    <w:rsid w:val="00A61EF4"/>
    <w:rsid w:val="00A62CB7"/>
    <w:rsid w:val="00A63CBA"/>
    <w:rsid w:val="00A63D9B"/>
    <w:rsid w:val="00A646DB"/>
    <w:rsid w:val="00A65CA8"/>
    <w:rsid w:val="00A6769D"/>
    <w:rsid w:val="00A67C9B"/>
    <w:rsid w:val="00A711FA"/>
    <w:rsid w:val="00A74BAB"/>
    <w:rsid w:val="00A7601D"/>
    <w:rsid w:val="00A774AB"/>
    <w:rsid w:val="00A84287"/>
    <w:rsid w:val="00A850CA"/>
    <w:rsid w:val="00A857B4"/>
    <w:rsid w:val="00A85F5F"/>
    <w:rsid w:val="00A9103F"/>
    <w:rsid w:val="00A9116B"/>
    <w:rsid w:val="00A91B4D"/>
    <w:rsid w:val="00A91EC4"/>
    <w:rsid w:val="00AA2EFD"/>
    <w:rsid w:val="00AA578C"/>
    <w:rsid w:val="00AB10BB"/>
    <w:rsid w:val="00AB266F"/>
    <w:rsid w:val="00AB37BB"/>
    <w:rsid w:val="00AB408D"/>
    <w:rsid w:val="00AB4808"/>
    <w:rsid w:val="00AB4BEB"/>
    <w:rsid w:val="00AC054A"/>
    <w:rsid w:val="00AC2017"/>
    <w:rsid w:val="00AC2AE1"/>
    <w:rsid w:val="00AC46A5"/>
    <w:rsid w:val="00AC561B"/>
    <w:rsid w:val="00AC7D0D"/>
    <w:rsid w:val="00AD3DD5"/>
    <w:rsid w:val="00AD406C"/>
    <w:rsid w:val="00AD5A78"/>
    <w:rsid w:val="00AD6F63"/>
    <w:rsid w:val="00AE016C"/>
    <w:rsid w:val="00AE0697"/>
    <w:rsid w:val="00AE13AD"/>
    <w:rsid w:val="00AE3C4A"/>
    <w:rsid w:val="00AE459A"/>
    <w:rsid w:val="00AF2EB7"/>
    <w:rsid w:val="00AF4DD4"/>
    <w:rsid w:val="00AF54BA"/>
    <w:rsid w:val="00AF6D93"/>
    <w:rsid w:val="00AF75A7"/>
    <w:rsid w:val="00AF79DF"/>
    <w:rsid w:val="00B0042F"/>
    <w:rsid w:val="00B00B4E"/>
    <w:rsid w:val="00B010C1"/>
    <w:rsid w:val="00B04AF1"/>
    <w:rsid w:val="00B0566A"/>
    <w:rsid w:val="00B07CED"/>
    <w:rsid w:val="00B07D7C"/>
    <w:rsid w:val="00B117DA"/>
    <w:rsid w:val="00B15934"/>
    <w:rsid w:val="00B15E5A"/>
    <w:rsid w:val="00B16809"/>
    <w:rsid w:val="00B16BFC"/>
    <w:rsid w:val="00B17B71"/>
    <w:rsid w:val="00B17F88"/>
    <w:rsid w:val="00B204DF"/>
    <w:rsid w:val="00B20747"/>
    <w:rsid w:val="00B222B2"/>
    <w:rsid w:val="00B25D48"/>
    <w:rsid w:val="00B26D9E"/>
    <w:rsid w:val="00B27A39"/>
    <w:rsid w:val="00B30C0D"/>
    <w:rsid w:val="00B30FC0"/>
    <w:rsid w:val="00B32CE7"/>
    <w:rsid w:val="00B35115"/>
    <w:rsid w:val="00B35911"/>
    <w:rsid w:val="00B3742A"/>
    <w:rsid w:val="00B4269D"/>
    <w:rsid w:val="00B43461"/>
    <w:rsid w:val="00B440B9"/>
    <w:rsid w:val="00B44F6D"/>
    <w:rsid w:val="00B4534F"/>
    <w:rsid w:val="00B47472"/>
    <w:rsid w:val="00B47FA8"/>
    <w:rsid w:val="00B520A8"/>
    <w:rsid w:val="00B52791"/>
    <w:rsid w:val="00B52A51"/>
    <w:rsid w:val="00B53A7B"/>
    <w:rsid w:val="00B548B0"/>
    <w:rsid w:val="00B553EA"/>
    <w:rsid w:val="00B56321"/>
    <w:rsid w:val="00B572F3"/>
    <w:rsid w:val="00B578E1"/>
    <w:rsid w:val="00B60D69"/>
    <w:rsid w:val="00B62635"/>
    <w:rsid w:val="00B63A81"/>
    <w:rsid w:val="00B63C01"/>
    <w:rsid w:val="00B64829"/>
    <w:rsid w:val="00B652B4"/>
    <w:rsid w:val="00B66E05"/>
    <w:rsid w:val="00B7140D"/>
    <w:rsid w:val="00B777CC"/>
    <w:rsid w:val="00B81308"/>
    <w:rsid w:val="00B82C81"/>
    <w:rsid w:val="00B85390"/>
    <w:rsid w:val="00B8596B"/>
    <w:rsid w:val="00B903FD"/>
    <w:rsid w:val="00B930B0"/>
    <w:rsid w:val="00BB2BAA"/>
    <w:rsid w:val="00BB2C94"/>
    <w:rsid w:val="00BB5ADF"/>
    <w:rsid w:val="00BB5C09"/>
    <w:rsid w:val="00BB6E6A"/>
    <w:rsid w:val="00BB731D"/>
    <w:rsid w:val="00BC2917"/>
    <w:rsid w:val="00BC309F"/>
    <w:rsid w:val="00BC49AE"/>
    <w:rsid w:val="00BC6058"/>
    <w:rsid w:val="00BC7435"/>
    <w:rsid w:val="00BC7BA7"/>
    <w:rsid w:val="00BD2152"/>
    <w:rsid w:val="00BD2CBE"/>
    <w:rsid w:val="00BD2D68"/>
    <w:rsid w:val="00BD3618"/>
    <w:rsid w:val="00BD70B6"/>
    <w:rsid w:val="00BE04CC"/>
    <w:rsid w:val="00BE2498"/>
    <w:rsid w:val="00BE3E7C"/>
    <w:rsid w:val="00BE553D"/>
    <w:rsid w:val="00BE6C00"/>
    <w:rsid w:val="00BF01E5"/>
    <w:rsid w:val="00BF11F9"/>
    <w:rsid w:val="00BF322B"/>
    <w:rsid w:val="00BF4742"/>
    <w:rsid w:val="00BF4A96"/>
    <w:rsid w:val="00BF60D6"/>
    <w:rsid w:val="00BF77A0"/>
    <w:rsid w:val="00C00218"/>
    <w:rsid w:val="00C01180"/>
    <w:rsid w:val="00C04F11"/>
    <w:rsid w:val="00C06AEA"/>
    <w:rsid w:val="00C13659"/>
    <w:rsid w:val="00C15E2E"/>
    <w:rsid w:val="00C16466"/>
    <w:rsid w:val="00C17D0C"/>
    <w:rsid w:val="00C201BD"/>
    <w:rsid w:val="00C202A6"/>
    <w:rsid w:val="00C207D3"/>
    <w:rsid w:val="00C20C6F"/>
    <w:rsid w:val="00C23F3F"/>
    <w:rsid w:val="00C248AB"/>
    <w:rsid w:val="00C24C75"/>
    <w:rsid w:val="00C26AC0"/>
    <w:rsid w:val="00C27BBD"/>
    <w:rsid w:val="00C309DC"/>
    <w:rsid w:val="00C318EC"/>
    <w:rsid w:val="00C334FC"/>
    <w:rsid w:val="00C33907"/>
    <w:rsid w:val="00C37F8A"/>
    <w:rsid w:val="00C426F8"/>
    <w:rsid w:val="00C44208"/>
    <w:rsid w:val="00C47835"/>
    <w:rsid w:val="00C5416F"/>
    <w:rsid w:val="00C5465A"/>
    <w:rsid w:val="00C546E6"/>
    <w:rsid w:val="00C55186"/>
    <w:rsid w:val="00C55569"/>
    <w:rsid w:val="00C6003F"/>
    <w:rsid w:val="00C603E2"/>
    <w:rsid w:val="00C60B77"/>
    <w:rsid w:val="00C61497"/>
    <w:rsid w:val="00C62DFE"/>
    <w:rsid w:val="00C62F99"/>
    <w:rsid w:val="00C66065"/>
    <w:rsid w:val="00C66D72"/>
    <w:rsid w:val="00C71A83"/>
    <w:rsid w:val="00C72EFF"/>
    <w:rsid w:val="00C7393A"/>
    <w:rsid w:val="00C73CA5"/>
    <w:rsid w:val="00C73EEE"/>
    <w:rsid w:val="00C7607A"/>
    <w:rsid w:val="00C82F4E"/>
    <w:rsid w:val="00C83AD5"/>
    <w:rsid w:val="00C852CE"/>
    <w:rsid w:val="00C928B1"/>
    <w:rsid w:val="00C9765E"/>
    <w:rsid w:val="00C97B19"/>
    <w:rsid w:val="00CA222A"/>
    <w:rsid w:val="00CA7CCD"/>
    <w:rsid w:val="00CB2CE6"/>
    <w:rsid w:val="00CB3510"/>
    <w:rsid w:val="00CB43FE"/>
    <w:rsid w:val="00CB5E62"/>
    <w:rsid w:val="00CC1391"/>
    <w:rsid w:val="00CC2521"/>
    <w:rsid w:val="00CC3E40"/>
    <w:rsid w:val="00CC456D"/>
    <w:rsid w:val="00CC4A76"/>
    <w:rsid w:val="00CC679E"/>
    <w:rsid w:val="00CD0941"/>
    <w:rsid w:val="00CD4976"/>
    <w:rsid w:val="00CD5610"/>
    <w:rsid w:val="00CD5D40"/>
    <w:rsid w:val="00CD5DE5"/>
    <w:rsid w:val="00CD613C"/>
    <w:rsid w:val="00CE41E4"/>
    <w:rsid w:val="00CE6C70"/>
    <w:rsid w:val="00CF218C"/>
    <w:rsid w:val="00CF4A6C"/>
    <w:rsid w:val="00CF5F5C"/>
    <w:rsid w:val="00CF6244"/>
    <w:rsid w:val="00D00B8B"/>
    <w:rsid w:val="00D06510"/>
    <w:rsid w:val="00D07069"/>
    <w:rsid w:val="00D10797"/>
    <w:rsid w:val="00D132F9"/>
    <w:rsid w:val="00D13DF4"/>
    <w:rsid w:val="00D1616F"/>
    <w:rsid w:val="00D17CF5"/>
    <w:rsid w:val="00D20762"/>
    <w:rsid w:val="00D23663"/>
    <w:rsid w:val="00D26BBA"/>
    <w:rsid w:val="00D2752D"/>
    <w:rsid w:val="00D30C68"/>
    <w:rsid w:val="00D333EE"/>
    <w:rsid w:val="00D40031"/>
    <w:rsid w:val="00D434C0"/>
    <w:rsid w:val="00D45298"/>
    <w:rsid w:val="00D4692C"/>
    <w:rsid w:val="00D507EB"/>
    <w:rsid w:val="00D51B90"/>
    <w:rsid w:val="00D51CE2"/>
    <w:rsid w:val="00D53525"/>
    <w:rsid w:val="00D54A67"/>
    <w:rsid w:val="00D555AB"/>
    <w:rsid w:val="00D570FA"/>
    <w:rsid w:val="00D62446"/>
    <w:rsid w:val="00D63FDE"/>
    <w:rsid w:val="00D64C50"/>
    <w:rsid w:val="00D66473"/>
    <w:rsid w:val="00D67429"/>
    <w:rsid w:val="00D709F0"/>
    <w:rsid w:val="00D70DE0"/>
    <w:rsid w:val="00D729AA"/>
    <w:rsid w:val="00D7364D"/>
    <w:rsid w:val="00D816AB"/>
    <w:rsid w:val="00D83064"/>
    <w:rsid w:val="00D86503"/>
    <w:rsid w:val="00D90875"/>
    <w:rsid w:val="00D937BA"/>
    <w:rsid w:val="00D93CD3"/>
    <w:rsid w:val="00D97282"/>
    <w:rsid w:val="00D972A0"/>
    <w:rsid w:val="00D97926"/>
    <w:rsid w:val="00DA0DA2"/>
    <w:rsid w:val="00DA2595"/>
    <w:rsid w:val="00DA3CAE"/>
    <w:rsid w:val="00DA6930"/>
    <w:rsid w:val="00DB1274"/>
    <w:rsid w:val="00DB1754"/>
    <w:rsid w:val="00DB2BA7"/>
    <w:rsid w:val="00DB3363"/>
    <w:rsid w:val="00DB33C7"/>
    <w:rsid w:val="00DB384C"/>
    <w:rsid w:val="00DB63B2"/>
    <w:rsid w:val="00DB6AF3"/>
    <w:rsid w:val="00DB6D0D"/>
    <w:rsid w:val="00DC3F45"/>
    <w:rsid w:val="00DC5699"/>
    <w:rsid w:val="00DC7211"/>
    <w:rsid w:val="00DC7A17"/>
    <w:rsid w:val="00DC7F12"/>
    <w:rsid w:val="00DD03C7"/>
    <w:rsid w:val="00DD111F"/>
    <w:rsid w:val="00DD12BE"/>
    <w:rsid w:val="00DD1473"/>
    <w:rsid w:val="00DE0E14"/>
    <w:rsid w:val="00DE1A20"/>
    <w:rsid w:val="00DE202B"/>
    <w:rsid w:val="00DE3D38"/>
    <w:rsid w:val="00DE6ACB"/>
    <w:rsid w:val="00DF5ECE"/>
    <w:rsid w:val="00E00C5D"/>
    <w:rsid w:val="00E01FA1"/>
    <w:rsid w:val="00E0566B"/>
    <w:rsid w:val="00E10229"/>
    <w:rsid w:val="00E10A89"/>
    <w:rsid w:val="00E118A4"/>
    <w:rsid w:val="00E12E2A"/>
    <w:rsid w:val="00E147EF"/>
    <w:rsid w:val="00E21F54"/>
    <w:rsid w:val="00E2349F"/>
    <w:rsid w:val="00E26E5E"/>
    <w:rsid w:val="00E273BF"/>
    <w:rsid w:val="00E3062C"/>
    <w:rsid w:val="00E31407"/>
    <w:rsid w:val="00E31C28"/>
    <w:rsid w:val="00E340E9"/>
    <w:rsid w:val="00E35385"/>
    <w:rsid w:val="00E36394"/>
    <w:rsid w:val="00E36E50"/>
    <w:rsid w:val="00E37FD2"/>
    <w:rsid w:val="00E37FD4"/>
    <w:rsid w:val="00E4137E"/>
    <w:rsid w:val="00E43D61"/>
    <w:rsid w:val="00E45BFB"/>
    <w:rsid w:val="00E55A6E"/>
    <w:rsid w:val="00E55DE4"/>
    <w:rsid w:val="00E6406A"/>
    <w:rsid w:val="00E651E3"/>
    <w:rsid w:val="00E710CF"/>
    <w:rsid w:val="00E72124"/>
    <w:rsid w:val="00E757AD"/>
    <w:rsid w:val="00E774E9"/>
    <w:rsid w:val="00E815EF"/>
    <w:rsid w:val="00E8237D"/>
    <w:rsid w:val="00E91A03"/>
    <w:rsid w:val="00E93EB9"/>
    <w:rsid w:val="00E94021"/>
    <w:rsid w:val="00E975E4"/>
    <w:rsid w:val="00EA0221"/>
    <w:rsid w:val="00EA20B0"/>
    <w:rsid w:val="00EA2832"/>
    <w:rsid w:val="00EA45B0"/>
    <w:rsid w:val="00EA6BC0"/>
    <w:rsid w:val="00EA6C7C"/>
    <w:rsid w:val="00EB2141"/>
    <w:rsid w:val="00EB2988"/>
    <w:rsid w:val="00EB5F92"/>
    <w:rsid w:val="00EC0866"/>
    <w:rsid w:val="00EC424E"/>
    <w:rsid w:val="00EC6833"/>
    <w:rsid w:val="00ED0EA8"/>
    <w:rsid w:val="00ED1A4F"/>
    <w:rsid w:val="00ED2362"/>
    <w:rsid w:val="00ED5B81"/>
    <w:rsid w:val="00ED642A"/>
    <w:rsid w:val="00ED6B16"/>
    <w:rsid w:val="00ED7884"/>
    <w:rsid w:val="00ED78CF"/>
    <w:rsid w:val="00EE156D"/>
    <w:rsid w:val="00EE4251"/>
    <w:rsid w:val="00EE65B2"/>
    <w:rsid w:val="00EF1814"/>
    <w:rsid w:val="00EF1D08"/>
    <w:rsid w:val="00EF404B"/>
    <w:rsid w:val="00EF4E6E"/>
    <w:rsid w:val="00EF5F3F"/>
    <w:rsid w:val="00EF7A9D"/>
    <w:rsid w:val="00F079F5"/>
    <w:rsid w:val="00F112F1"/>
    <w:rsid w:val="00F1443D"/>
    <w:rsid w:val="00F17E5C"/>
    <w:rsid w:val="00F23706"/>
    <w:rsid w:val="00F23BC4"/>
    <w:rsid w:val="00F25D02"/>
    <w:rsid w:val="00F32CCF"/>
    <w:rsid w:val="00F34ACE"/>
    <w:rsid w:val="00F35CCC"/>
    <w:rsid w:val="00F36ED2"/>
    <w:rsid w:val="00F37C84"/>
    <w:rsid w:val="00F425B4"/>
    <w:rsid w:val="00F45DBC"/>
    <w:rsid w:val="00F46099"/>
    <w:rsid w:val="00F509F8"/>
    <w:rsid w:val="00F52079"/>
    <w:rsid w:val="00F52C0D"/>
    <w:rsid w:val="00F52DDC"/>
    <w:rsid w:val="00F52F26"/>
    <w:rsid w:val="00F609A3"/>
    <w:rsid w:val="00F61758"/>
    <w:rsid w:val="00F63315"/>
    <w:rsid w:val="00F648DA"/>
    <w:rsid w:val="00F64921"/>
    <w:rsid w:val="00F649E2"/>
    <w:rsid w:val="00F749F4"/>
    <w:rsid w:val="00F759E7"/>
    <w:rsid w:val="00F771D3"/>
    <w:rsid w:val="00F819CC"/>
    <w:rsid w:val="00F83366"/>
    <w:rsid w:val="00F854B7"/>
    <w:rsid w:val="00F8643B"/>
    <w:rsid w:val="00F8713D"/>
    <w:rsid w:val="00F8725B"/>
    <w:rsid w:val="00F87CE4"/>
    <w:rsid w:val="00F9043E"/>
    <w:rsid w:val="00F90566"/>
    <w:rsid w:val="00F91180"/>
    <w:rsid w:val="00F9234A"/>
    <w:rsid w:val="00F93D24"/>
    <w:rsid w:val="00F9415B"/>
    <w:rsid w:val="00F9417B"/>
    <w:rsid w:val="00F95E69"/>
    <w:rsid w:val="00F9663E"/>
    <w:rsid w:val="00F97235"/>
    <w:rsid w:val="00FA2511"/>
    <w:rsid w:val="00FA3801"/>
    <w:rsid w:val="00FA3C84"/>
    <w:rsid w:val="00FA59B8"/>
    <w:rsid w:val="00FA7A40"/>
    <w:rsid w:val="00FB1E00"/>
    <w:rsid w:val="00FB3DF8"/>
    <w:rsid w:val="00FB52F0"/>
    <w:rsid w:val="00FB584B"/>
    <w:rsid w:val="00FC0213"/>
    <w:rsid w:val="00FC03F0"/>
    <w:rsid w:val="00FC1F41"/>
    <w:rsid w:val="00FC1FC1"/>
    <w:rsid w:val="00FC215F"/>
    <w:rsid w:val="00FC37DB"/>
    <w:rsid w:val="00FC3856"/>
    <w:rsid w:val="00FD3A2B"/>
    <w:rsid w:val="00FD3B99"/>
    <w:rsid w:val="00FD4B53"/>
    <w:rsid w:val="00FD52F2"/>
    <w:rsid w:val="00FD54CB"/>
    <w:rsid w:val="00FD7C45"/>
    <w:rsid w:val="00FE1A23"/>
    <w:rsid w:val="00FE347E"/>
    <w:rsid w:val="00FE6362"/>
    <w:rsid w:val="00FE78AF"/>
    <w:rsid w:val="00FF1917"/>
    <w:rsid w:val="00FF1BC9"/>
    <w:rsid w:val="00FF33D0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27C41"/>
  <w15:docId w15:val="{7987E103-9F9C-49CE-8294-8F41284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8BD"/>
    <w:pPr>
      <w:spacing w:after="120"/>
    </w:pPr>
    <w:rPr>
      <w:rFonts w:asciiTheme="minorHAnsi" w:hAnsiTheme="minorHAnsi"/>
      <w:sz w:val="22"/>
      <w:lang w:val="en-GB" w:eastAsia="ru-RU"/>
    </w:rPr>
  </w:style>
  <w:style w:type="paragraph" w:styleId="1">
    <w:name w:val="heading 1"/>
    <w:basedOn w:val="a"/>
    <w:next w:val="a"/>
    <w:link w:val="10"/>
    <w:qFormat/>
    <w:rsid w:val="00AE459A"/>
    <w:pPr>
      <w:keepNext/>
      <w:spacing w:before="500" w:line="360" w:lineRule="auto"/>
      <w:jc w:val="both"/>
      <w:outlineLvl w:val="0"/>
    </w:pPr>
    <w:rPr>
      <w:b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4E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</w:pPr>
    <w:rPr>
      <w:rFonts w:ascii="Arial" w:hAnsi="Arial"/>
      <w:sz w:val="16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customStyle="1" w:styleId="Default">
    <w:name w:val="Default"/>
    <w:rsid w:val="007C1D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rsid w:val="00230E01"/>
  </w:style>
  <w:style w:type="character" w:customStyle="1" w:styleId="hps">
    <w:name w:val="hps"/>
    <w:rsid w:val="00230E01"/>
  </w:style>
  <w:style w:type="character" w:customStyle="1" w:styleId="apple-converted-space">
    <w:name w:val="apple-converted-space"/>
    <w:rsid w:val="00230E01"/>
  </w:style>
  <w:style w:type="paragraph" w:styleId="2">
    <w:name w:val="Body Text Indent 2"/>
    <w:basedOn w:val="a"/>
    <w:link w:val="20"/>
    <w:rsid w:val="00B85390"/>
    <w:pPr>
      <w:spacing w:line="480" w:lineRule="auto"/>
      <w:ind w:left="283"/>
    </w:pPr>
  </w:style>
  <w:style w:type="character" w:customStyle="1" w:styleId="20">
    <w:name w:val="Основной текст с отступом 2 Знак"/>
    <w:link w:val="2"/>
    <w:rsid w:val="00B85390"/>
    <w:rPr>
      <w:sz w:val="24"/>
      <w:lang w:val="en-GB"/>
    </w:rPr>
  </w:style>
  <w:style w:type="paragraph" w:styleId="31">
    <w:name w:val="Body Text Indent 3"/>
    <w:basedOn w:val="a"/>
    <w:link w:val="32"/>
    <w:rsid w:val="00B8539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5390"/>
    <w:rPr>
      <w:sz w:val="16"/>
      <w:szCs w:val="16"/>
      <w:lang w:val="en-GB"/>
    </w:rPr>
  </w:style>
  <w:style w:type="character" w:customStyle="1" w:styleId="style3">
    <w:name w:val="style3"/>
    <w:rsid w:val="005D1E6C"/>
  </w:style>
  <w:style w:type="character" w:styleId="a8">
    <w:name w:val="Emphasis"/>
    <w:uiPriority w:val="20"/>
    <w:qFormat/>
    <w:rsid w:val="005D1E6C"/>
    <w:rPr>
      <w:i/>
      <w:iCs/>
    </w:rPr>
  </w:style>
  <w:style w:type="paragraph" w:styleId="a9">
    <w:name w:val="List Paragraph"/>
    <w:basedOn w:val="a"/>
    <w:uiPriority w:val="34"/>
    <w:qFormat/>
    <w:rsid w:val="003D11D8"/>
    <w:pPr>
      <w:spacing w:line="312" w:lineRule="auto"/>
      <w:ind w:left="720"/>
      <w:contextualSpacing/>
    </w:pPr>
  </w:style>
  <w:style w:type="character" w:styleId="aa">
    <w:name w:val="annotation reference"/>
    <w:basedOn w:val="a0"/>
    <w:semiHidden/>
    <w:unhideWhenUsed/>
    <w:rsid w:val="0079404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9404B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79404B"/>
    <w:rPr>
      <w:rFonts w:ascii="Verdana" w:hAnsi="Verdana"/>
      <w:lang w:val="en-GB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9404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9404B"/>
    <w:rPr>
      <w:rFonts w:ascii="Verdana" w:hAnsi="Verdana"/>
      <w:b/>
      <w:bCs/>
      <w:lang w:val="en-GB" w:eastAsia="ru-RU"/>
    </w:rPr>
  </w:style>
  <w:style w:type="paragraph" w:styleId="af">
    <w:name w:val="Balloon Text"/>
    <w:basedOn w:val="a"/>
    <w:link w:val="af0"/>
    <w:semiHidden/>
    <w:unhideWhenUsed/>
    <w:rsid w:val="00794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9404B"/>
    <w:rPr>
      <w:rFonts w:ascii="Tahoma" w:hAnsi="Tahoma" w:cs="Tahoma"/>
      <w:sz w:val="16"/>
      <w:szCs w:val="16"/>
      <w:lang w:val="en-GB" w:eastAsia="ru-RU"/>
    </w:rPr>
  </w:style>
  <w:style w:type="character" w:customStyle="1" w:styleId="TickBox">
    <w:name w:val="TickBox"/>
    <w:basedOn w:val="a0"/>
    <w:rsid w:val="002C457B"/>
  </w:style>
  <w:style w:type="paragraph" w:styleId="af1">
    <w:name w:val="Subtitle"/>
    <w:basedOn w:val="a"/>
    <w:next w:val="a"/>
    <w:link w:val="af2"/>
    <w:qFormat/>
    <w:rsid w:val="001701A0"/>
    <w:pPr>
      <w:numPr>
        <w:ilvl w:val="1"/>
      </w:numPr>
      <w:spacing w:before="480"/>
      <w:ind w:left="1440"/>
    </w:pPr>
    <w:rPr>
      <w:rFonts w:eastAsiaTheme="minorEastAsia" w:cstheme="minorBidi"/>
      <w:b/>
      <w:caps/>
      <w:color w:val="000000" w:themeColor="text1"/>
      <w:spacing w:val="15"/>
      <w:szCs w:val="22"/>
    </w:rPr>
  </w:style>
  <w:style w:type="character" w:customStyle="1" w:styleId="af2">
    <w:name w:val="Подзаголовок Знак"/>
    <w:basedOn w:val="a0"/>
    <w:link w:val="af1"/>
    <w:rsid w:val="001701A0"/>
    <w:rPr>
      <w:rFonts w:ascii="Garamond" w:eastAsiaTheme="minorEastAsia" w:hAnsi="Garamond" w:cstheme="minorBidi"/>
      <w:b/>
      <w:caps/>
      <w:color w:val="000000" w:themeColor="text1"/>
      <w:spacing w:val="15"/>
      <w:sz w:val="24"/>
      <w:szCs w:val="22"/>
      <w:lang w:val="en-GB" w:eastAsia="ru-RU"/>
    </w:rPr>
  </w:style>
  <w:style w:type="paragraph" w:customStyle="1" w:styleId="Translation">
    <w:name w:val="Translation"/>
    <w:basedOn w:val="a"/>
    <w:link w:val="TranslationChar"/>
    <w:qFormat/>
    <w:rsid w:val="001701A0"/>
    <w:pPr>
      <w:spacing w:before="100" w:after="140"/>
      <w:ind w:left="1134"/>
    </w:pPr>
    <w:rPr>
      <w:lang w:val="en-US"/>
    </w:rPr>
  </w:style>
  <w:style w:type="character" w:customStyle="1" w:styleId="TranslationChar">
    <w:name w:val="Translation Char"/>
    <w:basedOn w:val="a0"/>
    <w:link w:val="Translation"/>
    <w:rsid w:val="001701A0"/>
    <w:rPr>
      <w:rFonts w:ascii="Garamond" w:hAnsi="Garamond"/>
      <w:sz w:val="28"/>
      <w:lang w:val="en-US" w:eastAsia="ru-RU"/>
    </w:rPr>
  </w:style>
  <w:style w:type="paragraph" w:styleId="af3">
    <w:name w:val="header"/>
    <w:basedOn w:val="a"/>
    <w:link w:val="af4"/>
    <w:uiPriority w:val="99"/>
    <w:unhideWhenUsed/>
    <w:rsid w:val="00BE553D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E553D"/>
    <w:rPr>
      <w:rFonts w:ascii="Verdana" w:hAnsi="Verdana"/>
      <w:sz w:val="22"/>
      <w:lang w:val="en-GB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553D"/>
    <w:rPr>
      <w:rFonts w:ascii="Verdana" w:hAnsi="Verdana"/>
      <w:sz w:val="22"/>
      <w:lang w:val="en-GB" w:eastAsia="ru-RU"/>
    </w:rPr>
  </w:style>
  <w:style w:type="character" w:customStyle="1" w:styleId="30">
    <w:name w:val="Заголовок 3 Знак"/>
    <w:basedOn w:val="a0"/>
    <w:link w:val="3"/>
    <w:semiHidden/>
    <w:rsid w:val="004E5433"/>
    <w:rPr>
      <w:rFonts w:asciiTheme="majorHAnsi" w:eastAsiaTheme="majorEastAsia" w:hAnsiTheme="majorHAnsi" w:cstheme="majorBidi"/>
      <w:b/>
      <w:bCs/>
      <w:color w:val="5B9BD5" w:themeColor="accent1"/>
      <w:sz w:val="22"/>
      <w:lang w:val="en-GB" w:eastAsia="ru-RU"/>
    </w:rPr>
  </w:style>
  <w:style w:type="paragraph" w:styleId="af5">
    <w:name w:val="Document Map"/>
    <w:basedOn w:val="a"/>
    <w:link w:val="af6"/>
    <w:semiHidden/>
    <w:unhideWhenUsed/>
    <w:rsid w:val="007D4D8B"/>
    <w:rPr>
      <w:rFonts w:ascii="Lucida Grande" w:hAnsi="Lucida Grande" w:cs="Lucida Grande"/>
      <w:szCs w:val="24"/>
    </w:rPr>
  </w:style>
  <w:style w:type="character" w:customStyle="1" w:styleId="af6">
    <w:name w:val="Схема документа Знак"/>
    <w:basedOn w:val="a0"/>
    <w:link w:val="af5"/>
    <w:semiHidden/>
    <w:rsid w:val="007D4D8B"/>
    <w:rPr>
      <w:rFonts w:ascii="Lucida Grande" w:hAnsi="Lucida Grande" w:cs="Lucida Grande"/>
      <w:sz w:val="24"/>
      <w:szCs w:val="24"/>
      <w:lang w:val="en-GB" w:eastAsia="ru-RU"/>
    </w:rPr>
  </w:style>
  <w:style w:type="paragraph" w:styleId="af7">
    <w:name w:val="Title"/>
    <w:basedOn w:val="a"/>
    <w:next w:val="a"/>
    <w:link w:val="af8"/>
    <w:uiPriority w:val="10"/>
    <w:qFormat/>
    <w:rsid w:val="007D4D8B"/>
    <w:pPr>
      <w:spacing w:after="240"/>
      <w:ind w:firstLine="709"/>
      <w:contextualSpacing/>
      <w:jc w:val="center"/>
    </w:pPr>
    <w:rPr>
      <w:rFonts w:eastAsiaTheme="majorEastAsia" w:cstheme="majorBidi"/>
      <w:b/>
      <w:caps/>
      <w:spacing w:val="-10"/>
      <w:kern w:val="28"/>
      <w:szCs w:val="56"/>
      <w:lang w:val="ru-RU" w:eastAsia="en-US"/>
    </w:rPr>
  </w:style>
  <w:style w:type="character" w:customStyle="1" w:styleId="af8">
    <w:name w:val="Заголовок Знак"/>
    <w:basedOn w:val="a0"/>
    <w:link w:val="af7"/>
    <w:uiPriority w:val="10"/>
    <w:rsid w:val="007D4D8B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val="ru-RU" w:eastAsia="en-US"/>
    </w:rPr>
  </w:style>
  <w:style w:type="paragraph" w:customStyle="1" w:styleId="Publications">
    <w:name w:val="Publications"/>
    <w:basedOn w:val="a"/>
    <w:link w:val="PublicationsChar"/>
    <w:qFormat/>
    <w:rsid w:val="006B1789"/>
    <w:pPr>
      <w:ind w:left="720" w:hanging="720"/>
    </w:pPr>
    <w:rPr>
      <w:lang w:val="en-US"/>
    </w:rPr>
  </w:style>
  <w:style w:type="character" w:customStyle="1" w:styleId="PublicationsChar">
    <w:name w:val="Publications Char"/>
    <w:basedOn w:val="a0"/>
    <w:link w:val="Publications"/>
    <w:rsid w:val="006B1789"/>
    <w:rPr>
      <w:rFonts w:asciiTheme="minorHAnsi" w:hAnsiTheme="minorHAnsi"/>
      <w:sz w:val="22"/>
      <w:lang w:val="en-US" w:eastAsia="ru-RU"/>
    </w:rPr>
  </w:style>
  <w:style w:type="table" w:styleId="af9">
    <w:name w:val="Table Grid"/>
    <w:basedOn w:val="a1"/>
    <w:uiPriority w:val="39"/>
    <w:rsid w:val="0078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"/>
    <w:basedOn w:val="a"/>
    <w:rsid w:val="00F509F8"/>
    <w:pPr>
      <w:spacing w:after="0"/>
    </w:pPr>
    <w:rPr>
      <w:szCs w:val="24"/>
      <w:lang w:val="pl-PL" w:eastAsia="pl-PL"/>
    </w:rPr>
  </w:style>
  <w:style w:type="paragraph" w:customStyle="1" w:styleId="HeadingCV">
    <w:name w:val="Heading_CV"/>
    <w:basedOn w:val="1"/>
    <w:link w:val="HeadingCVChar"/>
    <w:qFormat/>
    <w:rsid w:val="00861754"/>
    <w:pPr>
      <w:shd w:val="clear" w:color="auto" w:fill="BFBFBF" w:themeFill="background1" w:themeFillShade="BF"/>
      <w:spacing w:line="240" w:lineRule="auto"/>
      <w:jc w:val="center"/>
    </w:pPr>
  </w:style>
  <w:style w:type="character" w:customStyle="1" w:styleId="10">
    <w:name w:val="Заголовок 1 Знак"/>
    <w:basedOn w:val="a0"/>
    <w:link w:val="1"/>
    <w:rsid w:val="00861754"/>
    <w:rPr>
      <w:rFonts w:ascii="Garamond" w:hAnsi="Garamond"/>
      <w:b/>
      <w:caps/>
      <w:sz w:val="28"/>
      <w:lang w:val="en-GB" w:eastAsia="ru-RU"/>
    </w:rPr>
  </w:style>
  <w:style w:type="character" w:customStyle="1" w:styleId="HeadingCVChar">
    <w:name w:val="Heading_CV Char"/>
    <w:basedOn w:val="10"/>
    <w:link w:val="HeadingCV"/>
    <w:rsid w:val="00861754"/>
    <w:rPr>
      <w:rFonts w:ascii="Garamond" w:hAnsi="Garamond"/>
      <w:b/>
      <w:caps/>
      <w:sz w:val="28"/>
      <w:shd w:val="clear" w:color="auto" w:fill="BFBFBF" w:themeFill="background1" w:themeFillShade="BF"/>
      <w:lang w:val="en-GB" w:eastAsia="ru-RU"/>
    </w:rPr>
  </w:style>
  <w:style w:type="character" w:styleId="afb">
    <w:name w:val="FollowedHyperlink"/>
    <w:basedOn w:val="a0"/>
    <w:semiHidden/>
    <w:unhideWhenUsed/>
    <w:rsid w:val="007538B7"/>
    <w:rPr>
      <w:color w:val="954F72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9B6A88"/>
    <w:rPr>
      <w:color w:val="808080"/>
      <w:shd w:val="clear" w:color="auto" w:fill="E6E6E6"/>
    </w:rPr>
  </w:style>
  <w:style w:type="paragraph" w:styleId="afd">
    <w:name w:val="footnote text"/>
    <w:basedOn w:val="a"/>
    <w:link w:val="afe"/>
    <w:semiHidden/>
    <w:unhideWhenUsed/>
    <w:rsid w:val="00C00218"/>
    <w:pPr>
      <w:spacing w:after="0"/>
    </w:pPr>
    <w:rPr>
      <w:sz w:val="20"/>
    </w:rPr>
  </w:style>
  <w:style w:type="character" w:customStyle="1" w:styleId="afe">
    <w:name w:val="Текст сноски Знак"/>
    <w:basedOn w:val="a0"/>
    <w:link w:val="afd"/>
    <w:semiHidden/>
    <w:rsid w:val="00C00218"/>
    <w:rPr>
      <w:rFonts w:asciiTheme="minorHAnsi" w:hAnsiTheme="minorHAnsi"/>
      <w:lang w:val="en-GB" w:eastAsia="ru-RU"/>
    </w:rPr>
  </w:style>
  <w:style w:type="character" w:styleId="aff">
    <w:name w:val="footnote reference"/>
    <w:basedOn w:val="a0"/>
    <w:semiHidden/>
    <w:unhideWhenUsed/>
    <w:rsid w:val="00C00218"/>
    <w:rPr>
      <w:vertAlign w:val="superscript"/>
    </w:rPr>
  </w:style>
  <w:style w:type="paragraph" w:styleId="aff0">
    <w:name w:val="Revision"/>
    <w:hidden/>
    <w:uiPriority w:val="99"/>
    <w:semiHidden/>
    <w:rsid w:val="00A91B4D"/>
    <w:rPr>
      <w:rFonts w:asciiTheme="minorHAnsi" w:hAnsiTheme="minorHAnsi"/>
      <w:sz w:val="22"/>
      <w:lang w:val="en-GB" w:eastAsia="ru-RU"/>
    </w:rPr>
  </w:style>
  <w:style w:type="paragraph" w:customStyle="1" w:styleId="Pa19">
    <w:name w:val="Pa19"/>
    <w:basedOn w:val="Default"/>
    <w:next w:val="Default"/>
    <w:uiPriority w:val="99"/>
    <w:rsid w:val="00B32CE7"/>
    <w:pPr>
      <w:spacing w:line="281" w:lineRule="atLeast"/>
    </w:pPr>
    <w:rPr>
      <w:rFonts w:ascii="Book Antiqua" w:hAnsi="Book Antiqua"/>
      <w:color w:val="auto"/>
      <w:lang w:val="en-US" w:eastAsia="uk-UA"/>
    </w:rPr>
  </w:style>
  <w:style w:type="character" w:customStyle="1" w:styleId="A20">
    <w:name w:val="A20"/>
    <w:uiPriority w:val="99"/>
    <w:rsid w:val="00B32CE7"/>
    <w:rPr>
      <w:rFonts w:cs="Book Antiqua"/>
      <w:b/>
      <w:bCs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506CE7"/>
    <w:pPr>
      <w:spacing w:line="151" w:lineRule="atLeast"/>
    </w:pPr>
    <w:rPr>
      <w:color w:val="auto"/>
      <w:lang w:val="en-US" w:eastAsia="uk-UA"/>
    </w:rPr>
  </w:style>
  <w:style w:type="character" w:customStyle="1" w:styleId="A11">
    <w:name w:val="A11"/>
    <w:uiPriority w:val="99"/>
    <w:rsid w:val="00506CE7"/>
    <w:rPr>
      <w:color w:val="000000"/>
      <w:sz w:val="14"/>
      <w:szCs w:val="14"/>
    </w:rPr>
  </w:style>
  <w:style w:type="character" w:customStyle="1" w:styleId="A12">
    <w:name w:val="A12"/>
    <w:uiPriority w:val="99"/>
    <w:rsid w:val="00506CE7"/>
    <w:rPr>
      <w:color w:val="000000"/>
      <w:sz w:val="14"/>
      <w:szCs w:val="14"/>
      <w:u w:val="single"/>
    </w:rPr>
  </w:style>
  <w:style w:type="character" w:customStyle="1" w:styleId="fontstyle01">
    <w:name w:val="fontstyle01"/>
    <w:basedOn w:val="a0"/>
    <w:rsid w:val="00B63A81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rynqvb">
    <w:name w:val="rynqvb"/>
    <w:basedOn w:val="a0"/>
    <w:rsid w:val="00B63A81"/>
  </w:style>
  <w:style w:type="character" w:customStyle="1" w:styleId="descriptionauthor-name">
    <w:name w:val="description__author-name"/>
    <w:rsid w:val="00B63A81"/>
  </w:style>
  <w:style w:type="character" w:customStyle="1" w:styleId="st">
    <w:name w:val="st"/>
    <w:rsid w:val="00B63A81"/>
  </w:style>
  <w:style w:type="character" w:customStyle="1" w:styleId="gmail-fontstyle0">
    <w:name w:val="gmail-fontstyle0"/>
    <w:rsid w:val="00B63A81"/>
  </w:style>
  <w:style w:type="character" w:customStyle="1" w:styleId="hwtze">
    <w:name w:val="hwtze"/>
    <w:basedOn w:val="a0"/>
    <w:rsid w:val="00B63A81"/>
  </w:style>
  <w:style w:type="character" w:customStyle="1" w:styleId="id">
    <w:name w:val="id"/>
    <w:basedOn w:val="a0"/>
    <w:rsid w:val="00A5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E535B"/>
            <w:right w:val="none" w:sz="0" w:space="0" w:color="auto"/>
          </w:divBdr>
        </w:div>
      </w:divsChild>
    </w:div>
    <w:div w:id="298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638-51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F0D3-DE29-4BC5-90FC-F98149C8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Volodymr Kulikov</vt:lpstr>
      <vt:lpstr>CV Volodymr Kulikov</vt:lpstr>
    </vt:vector>
  </TitlesOfParts>
  <Company>Australian Studies</Company>
  <LinksUpToDate>false</LinksUpToDate>
  <CharactersWithSpaces>14513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mailto:vlkulikov@gmail.com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Volodymr Kulikov</dc:title>
  <dc:creator>Kulikov</dc:creator>
  <cp:lastModifiedBy>User</cp:lastModifiedBy>
  <cp:revision>106</cp:revision>
  <cp:lastPrinted>2022-10-19T20:43:00Z</cp:lastPrinted>
  <dcterms:created xsi:type="dcterms:W3CDTF">2024-03-27T17:08:00Z</dcterms:created>
  <dcterms:modified xsi:type="dcterms:W3CDTF">2024-10-04T07:33:00Z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bffa8898476544ebf7470f953846405ab60074c78fc761f425a6650d62f81ade</vt:lpwstr>
  </property>
</Properties>
</file>