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F1EB7" w14:textId="3ED519D6" w:rsidR="003D4A9B" w:rsidRPr="003600D6" w:rsidRDefault="003D4A9B" w:rsidP="00EE113E">
      <w:pPr>
        <w:spacing w:after="120"/>
        <w:jc w:val="center"/>
        <w:rPr>
          <w:spacing w:val="-10"/>
          <w:sz w:val="22"/>
          <w:szCs w:val="22"/>
          <w:lang w:val="uk-UA"/>
        </w:rPr>
      </w:pPr>
      <w:r w:rsidRPr="003600D6">
        <w:rPr>
          <w:noProof/>
          <w:spacing w:val="-10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ED85F4E" wp14:editId="752430D7">
            <wp:simplePos x="0" y="0"/>
            <wp:positionH relativeFrom="column">
              <wp:posOffset>-26670</wp:posOffset>
            </wp:positionH>
            <wp:positionV relativeFrom="paragraph">
              <wp:posOffset>3810</wp:posOffset>
            </wp:positionV>
            <wp:extent cx="2026920" cy="21704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00D6">
        <w:rPr>
          <w:spacing w:val="-10"/>
          <w:sz w:val="20"/>
          <w:szCs w:val="20"/>
          <w:lang w:val="uk-UA"/>
        </w:rPr>
        <w:t>МІНІСТЕРСТВО ОСВІТИ І НАУКИ УКРАЇНИ</w:t>
      </w:r>
    </w:p>
    <w:p w14:paraId="5E3420C5" w14:textId="5A214946" w:rsidR="003D4A9B" w:rsidRPr="003600D6" w:rsidRDefault="003D4A9B" w:rsidP="00EE113E">
      <w:pPr>
        <w:spacing w:after="120"/>
        <w:jc w:val="center"/>
        <w:rPr>
          <w:spacing w:val="-10"/>
          <w:sz w:val="20"/>
          <w:szCs w:val="20"/>
          <w:lang w:val="uk-UA"/>
        </w:rPr>
      </w:pPr>
      <w:r w:rsidRPr="003600D6">
        <w:rPr>
          <w:spacing w:val="-10"/>
          <w:sz w:val="20"/>
          <w:szCs w:val="20"/>
          <w:lang w:val="uk-UA"/>
        </w:rPr>
        <w:t>ХАРКІВСЬКИЙ НАЦІОНАЛЬНИЙ УНІВЕРСИТЕТ імені В. Н. КАРАЗІНА</w:t>
      </w:r>
    </w:p>
    <w:p w14:paraId="1A555A59" w14:textId="77777777" w:rsidR="003D4A9B" w:rsidRPr="003600D6" w:rsidRDefault="003D4A9B" w:rsidP="00EE113E">
      <w:pPr>
        <w:spacing w:after="120"/>
        <w:jc w:val="center"/>
        <w:rPr>
          <w:spacing w:val="-10"/>
          <w:sz w:val="20"/>
          <w:szCs w:val="20"/>
          <w:lang w:val="uk-UA"/>
        </w:rPr>
      </w:pPr>
      <w:r w:rsidRPr="003600D6">
        <w:rPr>
          <w:spacing w:val="-10"/>
          <w:sz w:val="20"/>
          <w:szCs w:val="20"/>
          <w:lang w:val="uk-UA"/>
        </w:rPr>
        <w:t>ННІ «КАРАЗІНСЬКИЙ ІНСТИТУТ МІЖНАРОДНИХ ВІДНОСИН ТА ТУРИСТИЧНОГО БІЗНЕСУ»</w:t>
      </w:r>
    </w:p>
    <w:p w14:paraId="27950410" w14:textId="414EB802" w:rsidR="003D4A9B" w:rsidRPr="003600D6" w:rsidRDefault="003D4A9B" w:rsidP="00EE113E">
      <w:pPr>
        <w:spacing w:after="120"/>
        <w:jc w:val="center"/>
        <w:rPr>
          <w:spacing w:val="-10"/>
          <w:sz w:val="20"/>
          <w:szCs w:val="20"/>
          <w:lang w:val="uk-UA"/>
        </w:rPr>
      </w:pPr>
      <w:r w:rsidRPr="003600D6">
        <w:rPr>
          <w:spacing w:val="-10"/>
          <w:sz w:val="20"/>
          <w:szCs w:val="20"/>
          <w:lang w:val="uk-UA"/>
        </w:rPr>
        <w:t>КАФЕДРА  МІЖНАРОДНИХ ЕКОНОМІЧНИХ ВІДНОСИН ТА ЛОГІСТИКИ</w:t>
      </w:r>
    </w:p>
    <w:p w14:paraId="4407017B" w14:textId="77777777" w:rsidR="003D4A9B" w:rsidRPr="003600D6" w:rsidRDefault="003D4A9B" w:rsidP="00EE113E">
      <w:pPr>
        <w:spacing w:after="120"/>
        <w:jc w:val="center"/>
        <w:rPr>
          <w:spacing w:val="-10"/>
          <w:sz w:val="20"/>
          <w:szCs w:val="20"/>
          <w:lang w:val="uk-UA"/>
        </w:rPr>
      </w:pPr>
      <w:r w:rsidRPr="003600D6">
        <w:rPr>
          <w:spacing w:val="-10"/>
          <w:sz w:val="20"/>
          <w:szCs w:val="20"/>
          <w:lang w:val="uk-UA"/>
        </w:rPr>
        <w:t>ХАРКІВСЬКИЙ ОБЛАСНИЙ ОСЕРЕДОК ВСЕУКРАЇНСЬКОЇ ГРОМАДСЬКОЇ ОРГАНІЗАЦІЇ «УКРАЇНСЬКА АСОЦІАЦІЯ ЕКОНОМІСТІВ-МІЖНАРОДНИКІВ»</w:t>
      </w:r>
    </w:p>
    <w:p w14:paraId="706A8054" w14:textId="3B86B9B7" w:rsidR="003D4A9B" w:rsidRPr="003600D6" w:rsidRDefault="003D4A9B" w:rsidP="00EE113E">
      <w:pPr>
        <w:spacing w:after="120"/>
        <w:jc w:val="center"/>
        <w:rPr>
          <w:spacing w:val="-10"/>
          <w:sz w:val="20"/>
          <w:szCs w:val="20"/>
          <w:lang w:val="uk-UA"/>
        </w:rPr>
      </w:pPr>
      <w:r w:rsidRPr="003600D6">
        <w:rPr>
          <w:spacing w:val="-10"/>
          <w:sz w:val="20"/>
          <w:szCs w:val="20"/>
          <w:lang w:val="uk-UA"/>
        </w:rPr>
        <w:t xml:space="preserve"> НАУКОВЕ ТОВАРИСТВО СТУДЕНТІВ, АСПІРАНТІВ, ДОКТОРАНТІВ ТА </w:t>
      </w:r>
    </w:p>
    <w:p w14:paraId="40CA11A0" w14:textId="4D49829F" w:rsidR="003D4A9B" w:rsidRPr="003600D6" w:rsidRDefault="003D4A9B" w:rsidP="00EE113E">
      <w:pPr>
        <w:spacing w:after="120"/>
        <w:jc w:val="center"/>
        <w:rPr>
          <w:spacing w:val="-10"/>
          <w:sz w:val="20"/>
          <w:szCs w:val="20"/>
          <w:lang w:val="uk-UA"/>
        </w:rPr>
      </w:pPr>
      <w:r w:rsidRPr="003600D6">
        <w:rPr>
          <w:spacing w:val="-10"/>
          <w:sz w:val="20"/>
          <w:szCs w:val="20"/>
          <w:lang w:val="uk-UA"/>
        </w:rPr>
        <w:t xml:space="preserve">МОЛОДИХ ВЧЕНИХ ХАРКІВСЬКОГО НАЦІОНАЛЬНОГО УНІВЕРСИТЕТУ </w:t>
      </w:r>
    </w:p>
    <w:p w14:paraId="2312EB63" w14:textId="3FF6E134" w:rsidR="003D4A9B" w:rsidRPr="003600D6" w:rsidRDefault="003D4A9B" w:rsidP="00EE113E">
      <w:pPr>
        <w:spacing w:after="120"/>
        <w:jc w:val="center"/>
        <w:rPr>
          <w:b/>
          <w:spacing w:val="-10"/>
          <w:lang w:val="uk-UA"/>
        </w:rPr>
      </w:pPr>
      <w:r w:rsidRPr="003600D6">
        <w:rPr>
          <w:spacing w:val="-10"/>
          <w:sz w:val="20"/>
          <w:szCs w:val="20"/>
          <w:lang w:val="uk-UA"/>
        </w:rPr>
        <w:t>імені В. Н. КАРАЗІНА</w:t>
      </w:r>
    </w:p>
    <w:p w14:paraId="2F4E4BDD" w14:textId="77777777" w:rsidR="00317E3D" w:rsidRDefault="00317E3D" w:rsidP="003D4A9B">
      <w:pPr>
        <w:jc w:val="center"/>
        <w:rPr>
          <w:rFonts w:ascii="Arial Black" w:hAnsi="Arial Black"/>
          <w:b/>
          <w:sz w:val="28"/>
          <w:szCs w:val="28"/>
          <w:lang w:val="uk-UA"/>
        </w:rPr>
      </w:pPr>
      <w:bookmarkStart w:id="0" w:name="_Hlk209433360"/>
    </w:p>
    <w:p w14:paraId="6388894B" w14:textId="66F6FC21" w:rsidR="003D4A9B" w:rsidRPr="00E60048" w:rsidRDefault="00E4434D" w:rsidP="003D4A9B">
      <w:pPr>
        <w:jc w:val="center"/>
        <w:rPr>
          <w:rFonts w:ascii="Arial Black" w:hAnsi="Arial Black"/>
          <w:b/>
          <w:sz w:val="28"/>
          <w:szCs w:val="28"/>
          <w:lang w:val="uk-UA"/>
        </w:rPr>
      </w:pPr>
      <w:r>
        <w:rPr>
          <w:rFonts w:ascii="Arial Black" w:hAnsi="Arial Black"/>
          <w:b/>
          <w:sz w:val="28"/>
          <w:szCs w:val="28"/>
          <w:lang w:val="uk-UA"/>
        </w:rPr>
        <w:t>ХХ</w:t>
      </w:r>
      <w:r w:rsidR="00A713A8" w:rsidRPr="00E60048">
        <w:rPr>
          <w:rFonts w:ascii="Arial Black" w:hAnsi="Arial Black"/>
          <w:b/>
          <w:sz w:val="28"/>
          <w:szCs w:val="28"/>
          <w:lang w:val="uk-UA"/>
        </w:rPr>
        <w:t xml:space="preserve">І </w:t>
      </w:r>
      <w:r w:rsidR="003D4A9B" w:rsidRPr="00E60048">
        <w:rPr>
          <w:rFonts w:ascii="Arial Black" w:hAnsi="Arial Black"/>
          <w:b/>
          <w:sz w:val="28"/>
          <w:szCs w:val="28"/>
          <w:lang w:val="uk-UA"/>
        </w:rPr>
        <w:t xml:space="preserve">ВСЕУКРАЇНСЬКА НАУКОВО-ПРАКТИЧНА </w:t>
      </w:r>
      <w:r w:rsidR="00A713A8" w:rsidRPr="00E60048">
        <w:rPr>
          <w:rFonts w:ascii="Arial Black" w:hAnsi="Arial Black"/>
          <w:b/>
          <w:sz w:val="28"/>
          <w:szCs w:val="28"/>
          <w:lang w:val="uk-UA"/>
        </w:rPr>
        <w:t>КОНФЕРЕНЦІЯ</w:t>
      </w:r>
    </w:p>
    <w:p w14:paraId="0807FE08" w14:textId="16041566" w:rsidR="003D4A9B" w:rsidRPr="00E60048" w:rsidRDefault="003D4A9B" w:rsidP="003D4A9B">
      <w:pPr>
        <w:jc w:val="center"/>
        <w:rPr>
          <w:rFonts w:ascii="Arial Black" w:hAnsi="Arial Black"/>
          <w:b/>
          <w:lang w:val="uk-UA"/>
        </w:rPr>
      </w:pPr>
    </w:p>
    <w:p w14:paraId="304694CB" w14:textId="6B39E259" w:rsidR="002E3884" w:rsidRPr="00E60048" w:rsidRDefault="002E3884" w:rsidP="002E3884">
      <w:pPr>
        <w:spacing w:after="120"/>
        <w:ind w:right="-142"/>
        <w:jc w:val="center"/>
        <w:rPr>
          <w:rFonts w:ascii="Arial Black" w:hAnsi="Arial Black" w:cs="Arial"/>
          <w:b/>
          <w:sz w:val="36"/>
          <w:szCs w:val="36"/>
          <w:lang w:val="uk-UA"/>
        </w:rPr>
      </w:pPr>
      <w:r w:rsidRPr="00E60048">
        <w:rPr>
          <w:rFonts w:ascii="Arial Black" w:hAnsi="Arial Black" w:cs="Arial"/>
          <w:b/>
          <w:sz w:val="36"/>
          <w:szCs w:val="36"/>
          <w:lang w:val="uk-UA"/>
        </w:rPr>
        <w:t>СУЧАСНІ ВЕКТОРИ РОЗВИТКУ</w:t>
      </w:r>
    </w:p>
    <w:p w14:paraId="1EC70BC3" w14:textId="254D0C9F" w:rsidR="00A72D8C" w:rsidRPr="00E60048" w:rsidRDefault="00A72D8C" w:rsidP="00A72D8C">
      <w:pPr>
        <w:spacing w:after="120"/>
        <w:ind w:right="-142"/>
        <w:jc w:val="center"/>
        <w:rPr>
          <w:rFonts w:ascii="Arial Black" w:hAnsi="Arial Black" w:cs="Arial"/>
          <w:b/>
          <w:sz w:val="36"/>
          <w:szCs w:val="36"/>
          <w:lang w:val="uk-UA"/>
        </w:rPr>
      </w:pPr>
      <w:r w:rsidRPr="00E60048">
        <w:rPr>
          <w:rFonts w:ascii="Arial Black" w:hAnsi="Arial Black" w:cs="Arial"/>
          <w:b/>
          <w:sz w:val="36"/>
          <w:szCs w:val="36"/>
          <w:lang w:val="uk-UA"/>
        </w:rPr>
        <w:t>МІЖНАРОДНИХ ЕКОНОМІЧНИХ ВІДНОСИН</w:t>
      </w:r>
    </w:p>
    <w:p w14:paraId="6671A3E2" w14:textId="77905E12" w:rsidR="003D4A9B" w:rsidRPr="003600D6" w:rsidRDefault="003D4A9B" w:rsidP="00D45E5B">
      <w:pPr>
        <w:jc w:val="center"/>
        <w:rPr>
          <w:rFonts w:ascii="Arial Black" w:hAnsi="Arial Black"/>
          <w:bCs/>
          <w:sz w:val="20"/>
          <w:szCs w:val="20"/>
          <w:lang w:val="uk-UA"/>
        </w:rPr>
      </w:pPr>
    </w:p>
    <w:p w14:paraId="30A8F0D1" w14:textId="47011CB3" w:rsidR="003D4A9B" w:rsidRPr="00697F30" w:rsidRDefault="00471E3E" w:rsidP="00E4434D">
      <w:pPr>
        <w:jc w:val="center"/>
        <w:rPr>
          <w:rFonts w:ascii="Arial Black" w:hAnsi="Arial Black"/>
          <w:b/>
          <w:sz w:val="36"/>
          <w:szCs w:val="36"/>
          <w:lang w:val="uk-UA"/>
        </w:rPr>
      </w:pPr>
      <w:r>
        <w:rPr>
          <w:rFonts w:ascii="Arial Black" w:hAnsi="Arial Black"/>
          <w:b/>
          <w:sz w:val="36"/>
          <w:szCs w:val="36"/>
          <w:lang w:val="uk-UA"/>
        </w:rPr>
        <w:t>2</w:t>
      </w:r>
      <w:r w:rsidR="00A74C00" w:rsidRPr="00A377E1">
        <w:rPr>
          <w:rFonts w:ascii="Arial Black" w:hAnsi="Arial Black"/>
          <w:b/>
          <w:sz w:val="36"/>
          <w:szCs w:val="36"/>
        </w:rPr>
        <w:t>6</w:t>
      </w:r>
      <w:r w:rsidR="00A72D8C" w:rsidRPr="00E4434D">
        <w:rPr>
          <w:rFonts w:ascii="Arial Black" w:hAnsi="Arial Black"/>
          <w:b/>
          <w:sz w:val="36"/>
          <w:szCs w:val="36"/>
          <w:lang w:val="uk-UA"/>
        </w:rPr>
        <w:t xml:space="preserve"> </w:t>
      </w:r>
      <w:r w:rsidR="003D4A9B" w:rsidRPr="00E4434D">
        <w:rPr>
          <w:rFonts w:ascii="Arial Black" w:hAnsi="Arial Black"/>
          <w:b/>
          <w:sz w:val="36"/>
          <w:szCs w:val="36"/>
          <w:lang w:val="uk-UA"/>
        </w:rPr>
        <w:t>л</w:t>
      </w:r>
      <w:r w:rsidR="00A72D8C" w:rsidRPr="00E4434D">
        <w:rPr>
          <w:rFonts w:ascii="Arial Black" w:hAnsi="Arial Black"/>
          <w:b/>
          <w:sz w:val="36"/>
          <w:szCs w:val="36"/>
          <w:lang w:val="uk-UA"/>
        </w:rPr>
        <w:t>ютого</w:t>
      </w:r>
      <w:r w:rsidR="003D4A9B" w:rsidRPr="00E4434D">
        <w:rPr>
          <w:rFonts w:ascii="Arial Black" w:hAnsi="Arial Black"/>
          <w:b/>
          <w:sz w:val="36"/>
          <w:szCs w:val="36"/>
          <w:lang w:val="uk-UA"/>
        </w:rPr>
        <w:t xml:space="preserve"> 202</w:t>
      </w:r>
      <w:r w:rsidR="00A72D8C" w:rsidRPr="00E4434D">
        <w:rPr>
          <w:rFonts w:ascii="Arial Black" w:hAnsi="Arial Black"/>
          <w:b/>
          <w:sz w:val="36"/>
          <w:szCs w:val="36"/>
          <w:lang w:val="uk-UA"/>
        </w:rPr>
        <w:t>6</w:t>
      </w:r>
      <w:r w:rsidR="003D4A9B" w:rsidRPr="00E4434D">
        <w:rPr>
          <w:rFonts w:ascii="Arial Black" w:hAnsi="Arial Black"/>
          <w:b/>
          <w:sz w:val="36"/>
          <w:szCs w:val="36"/>
          <w:lang w:val="uk-UA"/>
        </w:rPr>
        <w:t xml:space="preserve"> року</w:t>
      </w:r>
      <w:r w:rsidR="00317E3D" w:rsidRPr="00E4434D">
        <w:rPr>
          <w:rFonts w:ascii="Arial Black" w:hAnsi="Arial Black"/>
          <w:b/>
          <w:sz w:val="36"/>
          <w:szCs w:val="36"/>
          <w:lang w:val="uk-UA"/>
        </w:rPr>
        <w:t>,</w:t>
      </w:r>
    </w:p>
    <w:p w14:paraId="2D9C0B41" w14:textId="4D12DF6B" w:rsidR="003D4A9B" w:rsidRPr="00697F30" w:rsidRDefault="00317E3D" w:rsidP="00D45E5B">
      <w:pPr>
        <w:jc w:val="center"/>
        <w:rPr>
          <w:b/>
          <w:sz w:val="20"/>
          <w:szCs w:val="20"/>
          <w:lang w:val="uk-UA"/>
        </w:rPr>
      </w:pPr>
      <w:r w:rsidRPr="00697F30">
        <w:rPr>
          <w:rFonts w:ascii="Arial Black" w:hAnsi="Arial Black"/>
          <w:b/>
          <w:sz w:val="36"/>
          <w:szCs w:val="36"/>
          <w:lang w:val="uk-UA"/>
        </w:rPr>
        <w:t>м. Харків, Україна</w:t>
      </w:r>
    </w:p>
    <w:bookmarkEnd w:id="0"/>
    <w:p w14:paraId="34193C0C" w14:textId="77777777" w:rsidR="00317E3D" w:rsidRDefault="00317E3D" w:rsidP="003D4A9B">
      <w:pPr>
        <w:shd w:val="clear" w:color="auto" w:fill="FFFFFF"/>
        <w:jc w:val="center"/>
        <w:rPr>
          <w:b/>
          <w:sz w:val="28"/>
          <w:szCs w:val="28"/>
          <w:lang w:val="uk-UA" w:eastAsia="ru-RU"/>
        </w:rPr>
      </w:pPr>
    </w:p>
    <w:p w14:paraId="7C20093B" w14:textId="77777777" w:rsidR="00E4434D" w:rsidRPr="003600D6" w:rsidRDefault="00E4434D" w:rsidP="00E4434D">
      <w:pPr>
        <w:shd w:val="clear" w:color="auto" w:fill="FFFFFF"/>
        <w:jc w:val="center"/>
        <w:rPr>
          <w:b/>
          <w:sz w:val="28"/>
          <w:szCs w:val="28"/>
          <w:lang w:val="uk-UA" w:eastAsia="ru-RU"/>
        </w:rPr>
      </w:pPr>
      <w:r w:rsidRPr="003600D6">
        <w:rPr>
          <w:b/>
          <w:sz w:val="28"/>
          <w:szCs w:val="28"/>
          <w:lang w:val="uk-UA" w:eastAsia="ru-RU"/>
        </w:rPr>
        <w:t>Шановні колеги!</w:t>
      </w:r>
    </w:p>
    <w:p w14:paraId="614EC265" w14:textId="7AB65980" w:rsidR="003D4A9B" w:rsidRPr="003600D6" w:rsidRDefault="00E4434D" w:rsidP="00E4434D">
      <w:pPr>
        <w:shd w:val="clear" w:color="auto" w:fill="FFFFFF"/>
        <w:spacing w:after="200"/>
        <w:ind w:firstLine="567"/>
        <w:jc w:val="both"/>
        <w:rPr>
          <w:b/>
          <w:sz w:val="28"/>
          <w:szCs w:val="28"/>
          <w:lang w:val="uk-UA"/>
        </w:rPr>
      </w:pPr>
      <w:r w:rsidRPr="003600D6">
        <w:rPr>
          <w:sz w:val="28"/>
          <w:szCs w:val="28"/>
          <w:lang w:val="uk-UA" w:eastAsia="ru-RU"/>
        </w:rPr>
        <w:t>Маємо честь запросити</w:t>
      </w:r>
      <w:r>
        <w:rPr>
          <w:sz w:val="28"/>
          <w:szCs w:val="28"/>
          <w:lang w:val="uk-UA" w:eastAsia="ru-RU"/>
        </w:rPr>
        <w:t xml:space="preserve"> д</w:t>
      </w:r>
      <w:r w:rsidR="003D4A9B" w:rsidRPr="003600D6">
        <w:rPr>
          <w:sz w:val="28"/>
          <w:szCs w:val="28"/>
          <w:lang w:val="uk-UA" w:eastAsia="ru-RU"/>
        </w:rPr>
        <w:t xml:space="preserve">о участі </w:t>
      </w:r>
      <w:r w:rsidR="003D4A9B" w:rsidRPr="003600D6">
        <w:rPr>
          <w:sz w:val="28"/>
          <w:szCs w:val="28"/>
          <w:lang w:val="uk-UA"/>
        </w:rPr>
        <w:t xml:space="preserve">у роботі </w:t>
      </w:r>
      <w:r w:rsidRPr="00E4434D">
        <w:rPr>
          <w:b/>
          <w:sz w:val="28"/>
          <w:szCs w:val="28"/>
          <w:lang w:val="uk-UA"/>
        </w:rPr>
        <w:t>ХХ</w:t>
      </w:r>
      <w:r w:rsidR="004D03DE" w:rsidRPr="004D03DE">
        <w:rPr>
          <w:b/>
          <w:bCs/>
          <w:sz w:val="28"/>
          <w:szCs w:val="28"/>
          <w:lang w:val="uk-UA"/>
        </w:rPr>
        <w:t>І-ї</w:t>
      </w:r>
      <w:r w:rsidR="004D03DE">
        <w:rPr>
          <w:sz w:val="28"/>
          <w:szCs w:val="28"/>
          <w:lang w:val="uk-UA"/>
        </w:rPr>
        <w:t xml:space="preserve"> </w:t>
      </w:r>
      <w:r w:rsidR="00412376" w:rsidRPr="003600D6">
        <w:rPr>
          <w:b/>
          <w:bCs/>
          <w:sz w:val="28"/>
          <w:szCs w:val="28"/>
          <w:lang w:val="uk-UA"/>
        </w:rPr>
        <w:t>В</w:t>
      </w:r>
      <w:r w:rsidR="003D4A9B" w:rsidRPr="003600D6">
        <w:rPr>
          <w:b/>
          <w:sz w:val="28"/>
          <w:szCs w:val="28"/>
          <w:lang w:val="uk-UA"/>
        </w:rPr>
        <w:t>сеукраїнської науково-практичної конференції</w:t>
      </w:r>
      <w:r w:rsidR="003D4A9B" w:rsidRPr="003600D6">
        <w:rPr>
          <w:sz w:val="28"/>
          <w:szCs w:val="28"/>
          <w:lang w:val="uk-UA"/>
        </w:rPr>
        <w:t xml:space="preserve">, яка відбудеться </w:t>
      </w:r>
      <w:r w:rsidR="00471E3E">
        <w:rPr>
          <w:sz w:val="28"/>
          <w:szCs w:val="28"/>
          <w:lang w:val="uk-UA"/>
        </w:rPr>
        <w:t>2</w:t>
      </w:r>
      <w:r w:rsidR="00A377E1" w:rsidRPr="00A377E1">
        <w:rPr>
          <w:sz w:val="28"/>
          <w:szCs w:val="28"/>
          <w:lang w:val="uk-UA"/>
        </w:rPr>
        <w:t>6</w:t>
      </w:r>
      <w:bookmarkStart w:id="1" w:name="_GoBack"/>
      <w:bookmarkEnd w:id="1"/>
      <w:r w:rsidR="00471E3E">
        <w:rPr>
          <w:sz w:val="28"/>
          <w:szCs w:val="28"/>
          <w:lang w:val="uk-UA"/>
        </w:rPr>
        <w:t xml:space="preserve"> лютого 2026 року </w:t>
      </w:r>
      <w:r w:rsidR="003D4A9B" w:rsidRPr="003600D6">
        <w:rPr>
          <w:sz w:val="28"/>
          <w:szCs w:val="28"/>
          <w:lang w:val="uk-UA"/>
        </w:rPr>
        <w:t>в ННІ «</w:t>
      </w:r>
      <w:proofErr w:type="spellStart"/>
      <w:r w:rsidR="003D4A9B" w:rsidRPr="003600D6">
        <w:rPr>
          <w:sz w:val="28"/>
          <w:szCs w:val="28"/>
          <w:lang w:val="uk-UA"/>
        </w:rPr>
        <w:t>Каразінський</w:t>
      </w:r>
      <w:proofErr w:type="spellEnd"/>
      <w:r w:rsidR="003D4A9B" w:rsidRPr="003600D6">
        <w:rPr>
          <w:sz w:val="28"/>
          <w:szCs w:val="28"/>
          <w:lang w:val="uk-UA"/>
        </w:rPr>
        <w:t xml:space="preserve"> інститут міжнародних відносин та туристичного бізнесу» </w:t>
      </w:r>
      <w:r w:rsidR="003D4A9B" w:rsidRPr="003600D6">
        <w:rPr>
          <w:color w:val="000000"/>
          <w:sz w:val="28"/>
          <w:szCs w:val="28"/>
          <w:lang w:val="uk-UA"/>
        </w:rPr>
        <w:t>Харківського національного університету імені В. Н. Каразі</w:t>
      </w:r>
      <w:r w:rsidR="00317E3D">
        <w:rPr>
          <w:color w:val="000000"/>
          <w:sz w:val="28"/>
          <w:szCs w:val="28"/>
          <w:lang w:val="uk-UA"/>
        </w:rPr>
        <w:t>н</w:t>
      </w:r>
      <w:r w:rsidR="003D4A9B" w:rsidRPr="003600D6">
        <w:rPr>
          <w:color w:val="000000"/>
          <w:sz w:val="28"/>
          <w:szCs w:val="28"/>
          <w:lang w:val="uk-UA"/>
        </w:rPr>
        <w:t>а</w:t>
      </w:r>
      <w:r w:rsidR="00317E3D">
        <w:rPr>
          <w:color w:val="000000"/>
          <w:sz w:val="28"/>
          <w:szCs w:val="28"/>
          <w:lang w:val="uk-UA"/>
        </w:rPr>
        <w:t xml:space="preserve">, запрошуються </w:t>
      </w:r>
      <w:r w:rsidR="00317E3D" w:rsidRPr="00317E3D">
        <w:rPr>
          <w:bCs/>
          <w:sz w:val="28"/>
          <w:szCs w:val="28"/>
          <w:lang w:val="uk-UA"/>
        </w:rPr>
        <w:t>науковці, викладачі, аспірант</w:t>
      </w:r>
      <w:r w:rsidR="00317E3D">
        <w:rPr>
          <w:bCs/>
          <w:sz w:val="28"/>
          <w:szCs w:val="28"/>
          <w:lang w:val="uk-UA"/>
        </w:rPr>
        <w:t>и</w:t>
      </w:r>
      <w:r w:rsidR="00317E3D" w:rsidRPr="00317E3D">
        <w:rPr>
          <w:bCs/>
          <w:sz w:val="28"/>
          <w:szCs w:val="28"/>
          <w:lang w:val="uk-UA"/>
        </w:rPr>
        <w:t xml:space="preserve"> і здобувачі вищої освіти</w:t>
      </w:r>
      <w:r w:rsidR="003D4A9B" w:rsidRPr="003600D6">
        <w:rPr>
          <w:sz w:val="28"/>
          <w:szCs w:val="28"/>
          <w:lang w:val="uk-UA"/>
        </w:rPr>
        <w:t>.</w:t>
      </w:r>
    </w:p>
    <w:p w14:paraId="4132459D" w14:textId="48FE6DFA" w:rsidR="003D4A9B" w:rsidRPr="003600D6" w:rsidRDefault="00697F30" w:rsidP="00054928">
      <w:pPr>
        <w:shd w:val="clear" w:color="auto" w:fill="FFFFFF"/>
        <w:spacing w:after="120"/>
        <w:jc w:val="center"/>
        <w:rPr>
          <w:b/>
          <w:sz w:val="28"/>
          <w:szCs w:val="28"/>
          <w:lang w:val="uk-UA"/>
        </w:rPr>
      </w:pPr>
      <w:r w:rsidRPr="003600D6">
        <w:rPr>
          <w:b/>
          <w:sz w:val="28"/>
          <w:szCs w:val="28"/>
          <w:lang w:val="uk-UA"/>
        </w:rPr>
        <w:t>СЕКЦІЇ РОБОТИ КОНФЕРЕНЦІЇ:</w:t>
      </w:r>
    </w:p>
    <w:p w14:paraId="7B9A8ADC" w14:textId="4066E221" w:rsidR="00A72D8C" w:rsidRPr="003600D6" w:rsidRDefault="00C1516B" w:rsidP="00697F30">
      <w:pPr>
        <w:pStyle w:val="a3"/>
        <w:numPr>
          <w:ilvl w:val="0"/>
          <w:numId w:val="5"/>
        </w:numPr>
        <w:tabs>
          <w:tab w:val="left" w:pos="567"/>
        </w:tabs>
        <w:spacing w:after="120"/>
        <w:ind w:left="567" w:hanging="567"/>
        <w:contextualSpacing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Напрямки глобалізації міжнародних економічних відносин</w:t>
      </w:r>
    </w:p>
    <w:p w14:paraId="7DFD0666" w14:textId="45A50551" w:rsidR="00A72D8C" w:rsidRDefault="00A72D8C" w:rsidP="00697F30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after="120"/>
        <w:ind w:left="567" w:hanging="567"/>
        <w:contextualSpacing w:val="0"/>
        <w:rPr>
          <w:sz w:val="28"/>
          <w:szCs w:val="28"/>
          <w:lang w:val="uk-UA"/>
        </w:rPr>
      </w:pPr>
      <w:r w:rsidRPr="003600D6">
        <w:rPr>
          <w:sz w:val="28"/>
          <w:szCs w:val="28"/>
          <w:lang w:val="uk-UA"/>
        </w:rPr>
        <w:t>Тенденції розвитку міжнародної логістики у глобалізованому світі</w:t>
      </w:r>
    </w:p>
    <w:p w14:paraId="329DE123" w14:textId="7E6C0AE3" w:rsidR="00D562BB" w:rsidRPr="00D562BB" w:rsidRDefault="00D562BB" w:rsidP="00697F30">
      <w:pPr>
        <w:pStyle w:val="a3"/>
        <w:numPr>
          <w:ilvl w:val="0"/>
          <w:numId w:val="5"/>
        </w:numPr>
        <w:tabs>
          <w:tab w:val="left" w:pos="567"/>
        </w:tabs>
        <w:spacing w:after="120"/>
        <w:ind w:left="567" w:hanging="567"/>
        <w:contextualSpacing w:val="0"/>
        <w:rPr>
          <w:sz w:val="28"/>
          <w:szCs w:val="28"/>
          <w:lang w:val="uk-UA"/>
        </w:rPr>
      </w:pPr>
      <w:r w:rsidRPr="00D562BB">
        <w:rPr>
          <w:color w:val="272727"/>
          <w:sz w:val="28"/>
          <w:szCs w:val="28"/>
          <w:shd w:val="clear" w:color="auto" w:fill="FFFFFF"/>
          <w:lang w:val="uk-UA"/>
        </w:rPr>
        <w:t xml:space="preserve">Розвиток міжнародного </w:t>
      </w:r>
      <w:r w:rsidR="007639E4">
        <w:rPr>
          <w:color w:val="272727"/>
          <w:sz w:val="28"/>
          <w:szCs w:val="28"/>
          <w:shd w:val="clear" w:color="auto" w:fill="FFFFFF"/>
          <w:lang w:val="uk-UA"/>
        </w:rPr>
        <w:t>підприємництва</w:t>
      </w:r>
      <w:r w:rsidRPr="00D562BB">
        <w:rPr>
          <w:color w:val="272727"/>
          <w:sz w:val="28"/>
          <w:szCs w:val="28"/>
          <w:shd w:val="clear" w:color="auto" w:fill="FFFFFF"/>
          <w:lang w:val="uk-UA"/>
        </w:rPr>
        <w:t xml:space="preserve"> в умовах глобальної фрагментації</w:t>
      </w:r>
    </w:p>
    <w:p w14:paraId="7AF9FF64" w14:textId="708D0638" w:rsidR="00A72D8C" w:rsidRPr="003600D6" w:rsidRDefault="00A72D8C" w:rsidP="00697F30">
      <w:pPr>
        <w:pStyle w:val="a3"/>
        <w:numPr>
          <w:ilvl w:val="0"/>
          <w:numId w:val="5"/>
        </w:numPr>
        <w:tabs>
          <w:tab w:val="left" w:pos="567"/>
        </w:tabs>
        <w:spacing w:after="120"/>
        <w:ind w:left="567" w:hanging="567"/>
        <w:contextualSpacing w:val="0"/>
        <w:rPr>
          <w:sz w:val="28"/>
          <w:szCs w:val="28"/>
          <w:lang w:val="uk-UA"/>
        </w:rPr>
      </w:pPr>
      <w:r w:rsidRPr="003600D6">
        <w:rPr>
          <w:sz w:val="28"/>
          <w:szCs w:val="28"/>
          <w:lang w:val="uk-UA"/>
        </w:rPr>
        <w:t>Глобальні проблеми сучасності</w:t>
      </w:r>
      <w:r w:rsidR="00D562BB">
        <w:rPr>
          <w:sz w:val="28"/>
          <w:szCs w:val="28"/>
          <w:lang w:val="uk-UA"/>
        </w:rPr>
        <w:t xml:space="preserve"> та система регулювання економіки</w:t>
      </w:r>
    </w:p>
    <w:p w14:paraId="1AE7802E" w14:textId="77777777" w:rsidR="000F1A28" w:rsidRDefault="00A72D8C" w:rsidP="00697F30">
      <w:pPr>
        <w:pStyle w:val="a3"/>
        <w:numPr>
          <w:ilvl w:val="0"/>
          <w:numId w:val="5"/>
        </w:numPr>
        <w:tabs>
          <w:tab w:val="left" w:pos="567"/>
        </w:tabs>
        <w:suppressAutoHyphens w:val="0"/>
        <w:spacing w:after="240" w:line="259" w:lineRule="auto"/>
        <w:ind w:left="567" w:hanging="567"/>
        <w:contextualSpacing w:val="0"/>
        <w:rPr>
          <w:spacing w:val="-4"/>
          <w:sz w:val="28"/>
          <w:szCs w:val="28"/>
          <w:lang w:val="uk-UA"/>
        </w:rPr>
      </w:pPr>
      <w:r w:rsidRPr="003600D6">
        <w:rPr>
          <w:spacing w:val="-4"/>
          <w:sz w:val="28"/>
          <w:szCs w:val="28"/>
          <w:lang w:val="uk-UA"/>
        </w:rPr>
        <w:t>Економічні та соціально-культурні аспекти євроінтеграції України</w:t>
      </w:r>
    </w:p>
    <w:p w14:paraId="23FBF804" w14:textId="6913FFF9" w:rsidR="00697F30" w:rsidRPr="00697F30" w:rsidRDefault="00697F30" w:rsidP="00697F30">
      <w:pPr>
        <w:shd w:val="clear" w:color="auto" w:fill="FFFFFF"/>
        <w:spacing w:after="200"/>
        <w:jc w:val="center"/>
        <w:rPr>
          <w:rFonts w:ascii="Times New Roman Полужирный" w:hAnsi="Times New Roman Полужирный"/>
          <w:b/>
          <w:iCs/>
          <w:spacing w:val="-6"/>
          <w:sz w:val="28"/>
          <w:szCs w:val="28"/>
          <w:lang w:val="uk-UA"/>
        </w:rPr>
      </w:pPr>
      <w:r w:rsidRPr="00697F30">
        <w:rPr>
          <w:rFonts w:ascii="Times New Roman Полужирный" w:hAnsi="Times New Roman Полужирный"/>
          <w:b/>
          <w:iCs/>
          <w:spacing w:val="-6"/>
          <w:sz w:val="28"/>
          <w:szCs w:val="28"/>
          <w:lang w:val="uk-UA"/>
        </w:rPr>
        <w:t>ПУБЛІКАЦІЯ МАТЕРІАЛІВ ЗДІЙСНЮЮТЬСЯ НА БЕЗОПЛАТНІЙ ОСНОВІ</w:t>
      </w:r>
    </w:p>
    <w:p w14:paraId="6170E0A1" w14:textId="7C493BC2" w:rsidR="00697F30" w:rsidRPr="00697F30" w:rsidRDefault="00697F30" w:rsidP="00697F30">
      <w:pPr>
        <w:spacing w:after="200"/>
        <w:jc w:val="center"/>
        <w:rPr>
          <w:b/>
          <w:bCs/>
          <w:sz w:val="28"/>
          <w:szCs w:val="28"/>
          <w:lang w:val="uk-UA"/>
        </w:rPr>
      </w:pPr>
      <w:r w:rsidRPr="00697F30">
        <w:rPr>
          <w:b/>
          <w:bCs/>
          <w:sz w:val="28"/>
          <w:szCs w:val="28"/>
          <w:lang w:val="uk-UA"/>
        </w:rPr>
        <w:t>РОБОЧІ МОВИ КОНФЕРЕНЦІЇ:</w:t>
      </w:r>
    </w:p>
    <w:p w14:paraId="388555E7" w14:textId="6CD7AC59" w:rsidR="00317E3D" w:rsidRPr="003600D6" w:rsidRDefault="00317E3D" w:rsidP="00697F30">
      <w:pPr>
        <w:spacing w:after="200"/>
        <w:jc w:val="center"/>
        <w:rPr>
          <w:sz w:val="28"/>
          <w:szCs w:val="28"/>
          <w:lang w:val="uk-UA"/>
        </w:rPr>
      </w:pPr>
      <w:r w:rsidRPr="003600D6">
        <w:rPr>
          <w:sz w:val="28"/>
          <w:szCs w:val="28"/>
          <w:lang w:val="uk-UA"/>
        </w:rPr>
        <w:t>українська, англійська.</w:t>
      </w:r>
    </w:p>
    <w:p w14:paraId="7C29A36F" w14:textId="6244B415" w:rsidR="00697F30" w:rsidRDefault="00697F30" w:rsidP="00697F30">
      <w:pPr>
        <w:shd w:val="clear" w:color="auto" w:fill="FFFFFF"/>
        <w:spacing w:after="120"/>
        <w:jc w:val="center"/>
        <w:rPr>
          <w:b/>
          <w:sz w:val="28"/>
          <w:szCs w:val="28"/>
          <w:lang w:val="uk-UA"/>
        </w:rPr>
      </w:pPr>
      <w:r w:rsidRPr="003600D6">
        <w:rPr>
          <w:b/>
          <w:sz w:val="28"/>
          <w:szCs w:val="28"/>
          <w:lang w:val="uk-UA"/>
        </w:rPr>
        <w:t>ФОРМА УЧАСТІ В КОНФЕРЕНЦІЇ</w:t>
      </w:r>
      <w:r>
        <w:rPr>
          <w:b/>
          <w:sz w:val="28"/>
          <w:szCs w:val="28"/>
          <w:lang w:val="uk-UA"/>
        </w:rPr>
        <w:t>:</w:t>
      </w:r>
    </w:p>
    <w:p w14:paraId="0702AA72" w14:textId="77777777" w:rsidR="00E60048" w:rsidRDefault="00697F30" w:rsidP="00697F30">
      <w:pPr>
        <w:shd w:val="clear" w:color="auto" w:fill="FFFFFF"/>
        <w:spacing w:after="120"/>
        <w:jc w:val="center"/>
        <w:rPr>
          <w:bCs/>
          <w:sz w:val="28"/>
          <w:szCs w:val="28"/>
          <w:lang w:val="uk-UA"/>
        </w:rPr>
      </w:pPr>
      <w:r w:rsidRPr="00697F30">
        <w:rPr>
          <w:bCs/>
          <w:sz w:val="28"/>
          <w:szCs w:val="28"/>
          <w:lang w:val="uk-UA"/>
        </w:rPr>
        <w:t>заочна (дистанційна)</w:t>
      </w:r>
    </w:p>
    <w:p w14:paraId="054FD0B7" w14:textId="192A4C5D" w:rsidR="00E60048" w:rsidRPr="00E60048" w:rsidRDefault="00A72D8C" w:rsidP="00471E3E">
      <w:pPr>
        <w:shd w:val="clear" w:color="auto" w:fill="FFFFFF"/>
        <w:spacing w:after="120"/>
        <w:jc w:val="center"/>
        <w:rPr>
          <w:b/>
          <w:bCs/>
          <w:lang w:val="uk-UA"/>
        </w:rPr>
      </w:pPr>
      <w:r w:rsidRPr="00317E3D">
        <w:rPr>
          <w:spacing w:val="-4"/>
          <w:sz w:val="28"/>
          <w:szCs w:val="28"/>
          <w:lang w:val="uk-UA"/>
        </w:rPr>
        <w:br w:type="page"/>
      </w:r>
      <w:r w:rsidR="00E60048" w:rsidRPr="00E60048">
        <w:rPr>
          <w:b/>
          <w:bCs/>
          <w:lang w:val="uk-UA"/>
        </w:rPr>
        <w:lastRenderedPageBreak/>
        <w:t>МАТЕРІАЛИ КОНФЕРЕНЦІЇ ТА СЕРТИФІКАТИ</w:t>
      </w:r>
    </w:p>
    <w:p w14:paraId="62069CD9" w14:textId="77777777" w:rsidR="00E60048" w:rsidRPr="00E60048" w:rsidRDefault="00E60048" w:rsidP="00E60048">
      <w:pPr>
        <w:shd w:val="clear" w:color="auto" w:fill="FFFFFF"/>
        <w:spacing w:after="240"/>
        <w:ind w:firstLine="567"/>
        <w:jc w:val="both"/>
        <w:rPr>
          <w:rFonts w:asciiTheme="minorHAnsi" w:hAnsiTheme="minorHAnsi"/>
          <w:b/>
          <w:sz w:val="28"/>
          <w:szCs w:val="28"/>
          <w:lang w:val="uk-UA"/>
        </w:rPr>
      </w:pPr>
      <w:r w:rsidRPr="00E60048">
        <w:rPr>
          <w:sz w:val="28"/>
          <w:szCs w:val="28"/>
          <w:lang w:val="uk-UA"/>
        </w:rPr>
        <w:t xml:space="preserve">За підсумками проведення конференції планується видання та розміщення у </w:t>
      </w:r>
      <w:proofErr w:type="spellStart"/>
      <w:r w:rsidRPr="00E60048">
        <w:rPr>
          <w:sz w:val="28"/>
          <w:szCs w:val="28"/>
          <w:lang w:val="uk-UA"/>
        </w:rPr>
        <w:t>репозитарії</w:t>
      </w:r>
      <w:proofErr w:type="spellEnd"/>
      <w:r w:rsidRPr="00E600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ХНУ імені В. Н. Каразіна</w:t>
      </w:r>
      <w:r w:rsidRPr="00E60048">
        <w:rPr>
          <w:sz w:val="28"/>
          <w:szCs w:val="28"/>
          <w:lang w:val="uk-UA"/>
        </w:rPr>
        <w:t xml:space="preserve"> електронної збірки матеріалів конференції. Усім учасникам конференції будуть надіслані сертифікати</w:t>
      </w:r>
      <w:r>
        <w:rPr>
          <w:sz w:val="28"/>
          <w:szCs w:val="28"/>
          <w:lang w:val="uk-UA"/>
        </w:rPr>
        <w:t xml:space="preserve"> (за необхідності)</w:t>
      </w:r>
      <w:r w:rsidRPr="00E60048">
        <w:rPr>
          <w:sz w:val="28"/>
          <w:szCs w:val="28"/>
          <w:lang w:val="uk-UA"/>
        </w:rPr>
        <w:t>.</w:t>
      </w:r>
    </w:p>
    <w:p w14:paraId="0E78D728" w14:textId="527D64F0" w:rsidR="00E60048" w:rsidRPr="00E60048" w:rsidRDefault="00E60048" w:rsidP="00E60048">
      <w:pPr>
        <w:shd w:val="clear" w:color="auto" w:fill="FFFFFF"/>
        <w:spacing w:after="240"/>
        <w:jc w:val="center"/>
        <w:rPr>
          <w:b/>
          <w:bCs/>
        </w:rPr>
      </w:pPr>
      <w:r w:rsidRPr="00E60048">
        <w:rPr>
          <w:b/>
          <w:bCs/>
        </w:rPr>
        <w:t>СТРОКИ ТА ПОРЯДОК ПОДАННЯ МАТЕРІАЛІВ КОНФЕРЕНЦІЇ</w:t>
      </w:r>
    </w:p>
    <w:p w14:paraId="6D3CD76C" w14:textId="7986F794" w:rsidR="003D4A9B" w:rsidRPr="003600D6" w:rsidRDefault="003D4A9B" w:rsidP="00E60048">
      <w:pPr>
        <w:shd w:val="clear" w:color="auto" w:fill="FFFFFF"/>
        <w:spacing w:after="24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3600D6">
        <w:rPr>
          <w:sz w:val="28"/>
          <w:szCs w:val="28"/>
          <w:lang w:val="uk-UA"/>
        </w:rPr>
        <w:t xml:space="preserve">Для участі у конференції необхідно до </w:t>
      </w:r>
      <w:r w:rsidR="00471E3E">
        <w:rPr>
          <w:b/>
          <w:sz w:val="28"/>
          <w:szCs w:val="28"/>
          <w:lang w:val="uk-UA"/>
        </w:rPr>
        <w:t xml:space="preserve">6 </w:t>
      </w:r>
      <w:r w:rsidRPr="003600D6">
        <w:rPr>
          <w:b/>
          <w:sz w:val="28"/>
          <w:szCs w:val="28"/>
          <w:lang w:val="uk-UA"/>
        </w:rPr>
        <w:t>лютого 202</w:t>
      </w:r>
      <w:r w:rsidR="00A72D8C">
        <w:rPr>
          <w:b/>
          <w:sz w:val="28"/>
          <w:szCs w:val="28"/>
          <w:lang w:val="uk-UA"/>
        </w:rPr>
        <w:t>6</w:t>
      </w:r>
      <w:r w:rsidRPr="003600D6">
        <w:rPr>
          <w:b/>
          <w:sz w:val="28"/>
          <w:szCs w:val="28"/>
          <w:lang w:val="uk-UA"/>
        </w:rPr>
        <w:t xml:space="preserve"> року</w:t>
      </w:r>
      <w:r w:rsidRPr="003600D6">
        <w:rPr>
          <w:sz w:val="28"/>
          <w:szCs w:val="28"/>
          <w:lang w:val="uk-UA"/>
        </w:rPr>
        <w:t xml:space="preserve"> </w:t>
      </w:r>
      <w:r w:rsidR="00E60048">
        <w:rPr>
          <w:sz w:val="28"/>
          <w:szCs w:val="28"/>
          <w:lang w:val="uk-UA"/>
        </w:rPr>
        <w:t xml:space="preserve">(включно) </w:t>
      </w:r>
      <w:r w:rsidRPr="003600D6">
        <w:rPr>
          <w:sz w:val="28"/>
          <w:szCs w:val="28"/>
          <w:lang w:val="uk-UA"/>
        </w:rPr>
        <w:t>подати до оргкомітету:</w:t>
      </w:r>
    </w:p>
    <w:p w14:paraId="52213096" w14:textId="0C053796" w:rsidR="003D4A9B" w:rsidRPr="003600D6" w:rsidRDefault="003D4A9B" w:rsidP="00E60048">
      <w:pPr>
        <w:shd w:val="clear" w:color="auto" w:fill="FFFFFF"/>
        <w:tabs>
          <w:tab w:val="left" w:pos="851"/>
        </w:tabs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  <w:r w:rsidRPr="003600D6">
        <w:rPr>
          <w:b/>
          <w:bCs/>
          <w:color w:val="000000"/>
          <w:sz w:val="28"/>
          <w:szCs w:val="28"/>
          <w:lang w:val="uk-UA"/>
        </w:rPr>
        <w:t xml:space="preserve">1. Заявку на участь у конференції </w:t>
      </w:r>
      <w:hyperlink r:id="rId6" w:history="1">
        <w:r w:rsidRPr="00922B77">
          <w:rPr>
            <w:rStyle w:val="a4"/>
            <w:sz w:val="28"/>
            <w:szCs w:val="28"/>
            <w:lang w:val="uk-UA"/>
          </w:rPr>
          <w:t xml:space="preserve">в </w:t>
        </w:r>
        <w:r w:rsidR="009312DA" w:rsidRPr="00922B77">
          <w:rPr>
            <w:rStyle w:val="a4"/>
            <w:sz w:val="28"/>
            <w:szCs w:val="28"/>
            <w:lang w:val="uk-UA"/>
          </w:rPr>
          <w:t>електронному вигля</w:t>
        </w:r>
        <w:r w:rsidR="00E77E0D">
          <w:rPr>
            <w:rStyle w:val="a4"/>
            <w:sz w:val="28"/>
            <w:szCs w:val="28"/>
            <w:lang w:val="uk-UA"/>
          </w:rPr>
          <w:t>д</w:t>
        </w:r>
        <w:r w:rsidR="009312DA" w:rsidRPr="00922B77">
          <w:rPr>
            <w:rStyle w:val="a4"/>
            <w:sz w:val="28"/>
            <w:szCs w:val="28"/>
            <w:lang w:val="uk-UA"/>
          </w:rPr>
          <w:t>і</w:t>
        </w:r>
      </w:hyperlink>
      <w:r w:rsidRPr="003600D6">
        <w:rPr>
          <w:color w:val="000000"/>
          <w:sz w:val="28"/>
          <w:szCs w:val="28"/>
          <w:lang w:val="uk-UA"/>
        </w:rPr>
        <w:t xml:space="preserve">. </w:t>
      </w:r>
    </w:p>
    <w:p w14:paraId="5E51C920" w14:textId="7B789B4F" w:rsidR="003D4A9B" w:rsidRDefault="003D4A9B" w:rsidP="00E60048">
      <w:pPr>
        <w:shd w:val="clear" w:color="auto" w:fill="FFFFFF"/>
        <w:tabs>
          <w:tab w:val="left" w:pos="851"/>
        </w:tabs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  <w:r w:rsidRPr="003600D6">
        <w:rPr>
          <w:b/>
          <w:bCs/>
          <w:color w:val="000000"/>
          <w:sz w:val="28"/>
          <w:szCs w:val="28"/>
          <w:lang w:val="uk-UA"/>
        </w:rPr>
        <w:t xml:space="preserve">2. Матеріали доповіді </w:t>
      </w:r>
      <w:r w:rsidRPr="003600D6">
        <w:rPr>
          <w:color w:val="000000"/>
          <w:sz w:val="28"/>
          <w:szCs w:val="28"/>
          <w:lang w:val="uk-UA"/>
        </w:rPr>
        <w:t>на e-</w:t>
      </w:r>
      <w:proofErr w:type="spellStart"/>
      <w:r w:rsidRPr="003600D6">
        <w:rPr>
          <w:color w:val="000000"/>
          <w:sz w:val="28"/>
          <w:szCs w:val="28"/>
          <w:lang w:val="uk-UA"/>
        </w:rPr>
        <w:t>mail</w:t>
      </w:r>
      <w:proofErr w:type="spellEnd"/>
      <w:r w:rsidRPr="003600D6">
        <w:rPr>
          <w:color w:val="000000"/>
          <w:sz w:val="28"/>
          <w:szCs w:val="28"/>
          <w:lang w:val="uk-UA"/>
        </w:rPr>
        <w:t xml:space="preserve"> </w:t>
      </w:r>
      <w:hyperlink r:id="rId7" w:history="1">
        <w:r w:rsidRPr="003600D6">
          <w:rPr>
            <w:rStyle w:val="a4"/>
            <w:sz w:val="28"/>
            <w:szCs w:val="28"/>
            <w:lang w:val="uk-UA"/>
          </w:rPr>
          <w:t>k.makarchuk@karazin.ua</w:t>
        </w:r>
      </w:hyperlink>
      <w:r w:rsidRPr="003600D6">
        <w:rPr>
          <w:color w:val="000000"/>
          <w:sz w:val="28"/>
          <w:szCs w:val="28"/>
          <w:lang w:val="uk-UA"/>
        </w:rPr>
        <w:t xml:space="preserve"> з підтвердженням отримання оргкомітетом. Формат файлів з розширенням *.</w:t>
      </w:r>
      <w:proofErr w:type="spellStart"/>
      <w:r w:rsidRPr="003600D6">
        <w:rPr>
          <w:color w:val="000000"/>
          <w:sz w:val="28"/>
          <w:szCs w:val="28"/>
          <w:lang w:val="uk-UA"/>
        </w:rPr>
        <w:t>doc</w:t>
      </w:r>
      <w:proofErr w:type="spellEnd"/>
      <w:r w:rsidRPr="003600D6">
        <w:rPr>
          <w:color w:val="000000"/>
          <w:sz w:val="28"/>
          <w:szCs w:val="28"/>
          <w:lang w:val="uk-UA"/>
        </w:rPr>
        <w:t>, *.</w:t>
      </w:r>
      <w:proofErr w:type="spellStart"/>
      <w:r w:rsidRPr="003600D6">
        <w:rPr>
          <w:color w:val="000000"/>
          <w:sz w:val="28"/>
          <w:szCs w:val="28"/>
          <w:lang w:val="uk-UA"/>
        </w:rPr>
        <w:t>docx</w:t>
      </w:r>
      <w:proofErr w:type="spellEnd"/>
      <w:r w:rsidRPr="003600D6">
        <w:rPr>
          <w:color w:val="000000"/>
          <w:sz w:val="28"/>
          <w:szCs w:val="28"/>
          <w:lang w:val="uk-UA"/>
        </w:rPr>
        <w:t>. Назва файлу – прізвище першого автора латиницею (</w:t>
      </w:r>
      <w:r w:rsidRPr="00E60048">
        <w:rPr>
          <w:color w:val="000000"/>
          <w:sz w:val="28"/>
          <w:szCs w:val="28"/>
          <w:lang w:val="uk-UA"/>
        </w:rPr>
        <w:t>наприклад, Petrenko.doc</w:t>
      </w:r>
      <w:r w:rsidRPr="003600D6">
        <w:rPr>
          <w:color w:val="000000"/>
          <w:sz w:val="28"/>
          <w:szCs w:val="28"/>
          <w:lang w:val="uk-UA"/>
        </w:rPr>
        <w:t xml:space="preserve">). </w:t>
      </w:r>
    </w:p>
    <w:p w14:paraId="5CEB2381" w14:textId="37CC9B61" w:rsidR="000E271B" w:rsidRPr="00D93480" w:rsidRDefault="000E271B" w:rsidP="000E271B">
      <w:pPr>
        <w:spacing w:after="120"/>
        <w:jc w:val="center"/>
        <w:rPr>
          <w:b/>
          <w:bCs/>
          <w:spacing w:val="-6"/>
          <w:sz w:val="28"/>
          <w:szCs w:val="28"/>
          <w:lang w:val="uk-UA"/>
        </w:rPr>
      </w:pPr>
      <w:r w:rsidRPr="00D93480">
        <w:rPr>
          <w:b/>
          <w:bCs/>
          <w:spacing w:val="-6"/>
          <w:sz w:val="28"/>
          <w:szCs w:val="28"/>
          <w:lang w:val="uk-UA"/>
        </w:rPr>
        <w:t xml:space="preserve">Збірник тез доповідей конференції обов’язково підлягає перевірці щодо наявності запозичень з інших документів за допомогою </w:t>
      </w:r>
      <w:proofErr w:type="spellStart"/>
      <w:r w:rsidRPr="00D93480">
        <w:rPr>
          <w:b/>
          <w:bCs/>
          <w:spacing w:val="-6"/>
          <w:sz w:val="28"/>
          <w:szCs w:val="28"/>
          <w:lang w:val="uk-UA"/>
        </w:rPr>
        <w:t>антиплагіатної</w:t>
      </w:r>
      <w:proofErr w:type="spellEnd"/>
      <w:r w:rsidRPr="00D93480">
        <w:rPr>
          <w:b/>
          <w:bCs/>
          <w:spacing w:val="-6"/>
          <w:sz w:val="28"/>
          <w:szCs w:val="28"/>
          <w:lang w:val="uk-UA"/>
        </w:rPr>
        <w:t xml:space="preserve"> системи. </w:t>
      </w:r>
    </w:p>
    <w:p w14:paraId="3F71A14B" w14:textId="3A3B2892" w:rsidR="00F76094" w:rsidRPr="00D93480" w:rsidRDefault="00F76094" w:rsidP="000E271B">
      <w:pPr>
        <w:spacing w:after="120"/>
        <w:jc w:val="center"/>
        <w:rPr>
          <w:b/>
          <w:bCs/>
          <w:spacing w:val="-6"/>
          <w:sz w:val="28"/>
          <w:szCs w:val="28"/>
          <w:lang w:val="uk-UA"/>
        </w:rPr>
      </w:pPr>
      <w:r w:rsidRPr="00D93480">
        <w:rPr>
          <w:b/>
          <w:bCs/>
          <w:sz w:val="28"/>
          <w:szCs w:val="28"/>
          <w:lang w:val="uk-UA"/>
        </w:rPr>
        <w:t>УВАГА! Оргкомітет залишає за собою право відмовити в друкуванні матеріалів, які не пройшли перевірку на наявність плагіату.</w:t>
      </w:r>
    </w:p>
    <w:p w14:paraId="10236E88" w14:textId="2E18E8F6" w:rsidR="003844BD" w:rsidRPr="003600D6" w:rsidRDefault="003844BD" w:rsidP="00E60048">
      <w:pPr>
        <w:shd w:val="clear" w:color="auto" w:fill="FFFFFF"/>
        <w:spacing w:after="240"/>
        <w:jc w:val="center"/>
        <w:rPr>
          <w:sz w:val="28"/>
          <w:szCs w:val="28"/>
          <w:lang w:val="uk-UA"/>
        </w:rPr>
      </w:pPr>
      <w:r w:rsidRPr="003600D6">
        <w:rPr>
          <w:b/>
          <w:bCs/>
          <w:sz w:val="28"/>
          <w:szCs w:val="28"/>
          <w:lang w:val="uk-UA"/>
        </w:rPr>
        <w:t xml:space="preserve">Контактна інформація: </w:t>
      </w:r>
      <w:hyperlink r:id="rId8" w:history="1">
        <w:r w:rsidRPr="003600D6">
          <w:rPr>
            <w:rStyle w:val="a4"/>
            <w:sz w:val="28"/>
            <w:szCs w:val="28"/>
            <w:lang w:val="uk-UA"/>
          </w:rPr>
          <w:t>k.makarchuk@karazin.ua</w:t>
        </w:r>
      </w:hyperlink>
      <w:r w:rsidRPr="003600D6">
        <w:rPr>
          <w:rStyle w:val="a4"/>
          <w:sz w:val="28"/>
          <w:szCs w:val="28"/>
          <w:u w:val="none"/>
          <w:lang w:val="uk-UA"/>
        </w:rPr>
        <w:t xml:space="preserve">  </w:t>
      </w:r>
      <w:proofErr w:type="spellStart"/>
      <w:r w:rsidRPr="003600D6">
        <w:rPr>
          <w:sz w:val="28"/>
          <w:szCs w:val="28"/>
          <w:lang w:val="uk-UA"/>
        </w:rPr>
        <w:t>Макарчук</w:t>
      </w:r>
      <w:proofErr w:type="spellEnd"/>
      <w:r w:rsidRPr="003600D6">
        <w:rPr>
          <w:sz w:val="28"/>
          <w:szCs w:val="28"/>
          <w:lang w:val="uk-UA"/>
        </w:rPr>
        <w:t xml:space="preserve"> Катерина Олексіївна</w:t>
      </w:r>
    </w:p>
    <w:p w14:paraId="58D90D85" w14:textId="30DD21E9" w:rsidR="003844BD" w:rsidRPr="003600D6" w:rsidRDefault="00E60048" w:rsidP="00E60048">
      <w:pPr>
        <w:shd w:val="clear" w:color="auto" w:fill="FFFFFF"/>
        <w:spacing w:after="240"/>
        <w:jc w:val="center"/>
        <w:rPr>
          <w:rFonts w:asciiTheme="minorHAnsi" w:hAnsiTheme="minorHAnsi"/>
          <w:sz w:val="28"/>
          <w:szCs w:val="28"/>
          <w:lang w:val="uk-UA"/>
        </w:rPr>
      </w:pPr>
      <w:r w:rsidRPr="003600D6">
        <w:rPr>
          <w:rFonts w:ascii="Times New Roman Полужирный" w:hAnsi="Times New Roman Полужирный" w:hint="eastAsia"/>
          <w:b/>
          <w:sz w:val="28"/>
          <w:szCs w:val="28"/>
          <w:lang w:val="uk-UA"/>
        </w:rPr>
        <w:t>ВИМОГИ</w:t>
      </w:r>
      <w:r w:rsidRPr="003600D6">
        <w:rPr>
          <w:rFonts w:ascii="Times New Roman Полужирный" w:hAnsi="Times New Roman Полужирный"/>
          <w:b/>
          <w:sz w:val="28"/>
          <w:szCs w:val="28"/>
          <w:lang w:val="uk-UA"/>
        </w:rPr>
        <w:t xml:space="preserve"> </w:t>
      </w:r>
      <w:r w:rsidRPr="003600D6">
        <w:rPr>
          <w:rFonts w:ascii="Times New Roman Полужирный" w:hAnsi="Times New Roman Полужирный" w:hint="eastAsia"/>
          <w:b/>
          <w:sz w:val="28"/>
          <w:szCs w:val="28"/>
          <w:lang w:val="uk-UA"/>
        </w:rPr>
        <w:t>ДО</w:t>
      </w:r>
      <w:r w:rsidRPr="003600D6">
        <w:rPr>
          <w:rFonts w:ascii="Times New Roman Полужирный" w:hAnsi="Times New Roman Полужирный"/>
          <w:b/>
          <w:sz w:val="28"/>
          <w:szCs w:val="28"/>
          <w:lang w:val="uk-UA"/>
        </w:rPr>
        <w:t xml:space="preserve"> </w:t>
      </w:r>
      <w:r w:rsidRPr="003600D6">
        <w:rPr>
          <w:rFonts w:ascii="Times New Roman Полужирный" w:hAnsi="Times New Roman Полужирный" w:hint="eastAsia"/>
          <w:b/>
          <w:sz w:val="28"/>
          <w:szCs w:val="28"/>
          <w:lang w:val="uk-UA"/>
        </w:rPr>
        <w:t>ОФОРМЛЕННЯ</w:t>
      </w:r>
      <w:r w:rsidRPr="003600D6">
        <w:rPr>
          <w:rFonts w:ascii="Times New Roman Полужирный" w:hAnsi="Times New Roman Полужирный"/>
          <w:b/>
          <w:sz w:val="28"/>
          <w:szCs w:val="28"/>
          <w:lang w:val="uk-UA"/>
        </w:rPr>
        <w:t xml:space="preserve"> </w:t>
      </w:r>
      <w:r w:rsidRPr="003600D6">
        <w:rPr>
          <w:rFonts w:ascii="Times New Roman Полужирный" w:hAnsi="Times New Roman Полужирный" w:hint="eastAsia"/>
          <w:b/>
          <w:sz w:val="28"/>
          <w:szCs w:val="28"/>
          <w:lang w:val="uk-UA"/>
        </w:rPr>
        <w:t>МАТЕРІАЛІВ</w:t>
      </w:r>
      <w:r w:rsidRPr="003600D6">
        <w:rPr>
          <w:rFonts w:asciiTheme="minorHAnsi" w:hAnsiTheme="minorHAnsi"/>
          <w:b/>
          <w:sz w:val="28"/>
          <w:szCs w:val="28"/>
          <w:lang w:val="uk-UA"/>
        </w:rPr>
        <w:t>:</w:t>
      </w:r>
    </w:p>
    <w:p w14:paraId="19E89670" w14:textId="77777777" w:rsidR="003844BD" w:rsidRPr="003600D6" w:rsidRDefault="003844BD" w:rsidP="00E60048">
      <w:pPr>
        <w:shd w:val="clear" w:color="auto" w:fill="FFFFFF"/>
        <w:spacing w:after="240"/>
        <w:ind w:right="57" w:firstLine="567"/>
        <w:jc w:val="both"/>
        <w:rPr>
          <w:spacing w:val="-4"/>
          <w:sz w:val="28"/>
          <w:szCs w:val="28"/>
          <w:lang w:val="uk-UA"/>
        </w:rPr>
      </w:pPr>
      <w:r w:rsidRPr="003600D6">
        <w:rPr>
          <w:spacing w:val="-4"/>
          <w:sz w:val="28"/>
          <w:szCs w:val="28"/>
          <w:lang w:val="uk-UA"/>
        </w:rPr>
        <w:t xml:space="preserve">Обсяг доповіді – до 5 сторінок. Редактор MS Word, шрифт </w:t>
      </w:r>
      <w:proofErr w:type="spellStart"/>
      <w:r w:rsidRPr="003600D6">
        <w:rPr>
          <w:spacing w:val="-4"/>
          <w:sz w:val="28"/>
          <w:szCs w:val="28"/>
          <w:lang w:val="uk-UA"/>
        </w:rPr>
        <w:t>Times</w:t>
      </w:r>
      <w:proofErr w:type="spellEnd"/>
      <w:r w:rsidRPr="003600D6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3600D6">
        <w:rPr>
          <w:spacing w:val="-4"/>
          <w:sz w:val="28"/>
          <w:szCs w:val="28"/>
          <w:lang w:val="uk-UA"/>
        </w:rPr>
        <w:t>New</w:t>
      </w:r>
      <w:proofErr w:type="spellEnd"/>
      <w:r w:rsidRPr="003600D6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3600D6">
        <w:rPr>
          <w:spacing w:val="-4"/>
          <w:sz w:val="28"/>
          <w:szCs w:val="28"/>
          <w:lang w:val="uk-UA"/>
        </w:rPr>
        <w:t>Roman</w:t>
      </w:r>
      <w:proofErr w:type="spellEnd"/>
      <w:r w:rsidRPr="003600D6">
        <w:rPr>
          <w:spacing w:val="-4"/>
          <w:sz w:val="28"/>
          <w:szCs w:val="28"/>
          <w:lang w:val="uk-UA"/>
        </w:rPr>
        <w:t xml:space="preserve">, розмір 14 пт, формат сторінки А4, без нумерації, орієнтація книжкова. Поля: верхнє, нижнє та  ліве, праве – 20 мм. Абзац – 10 мм, міжрядковий інтервал –1,5. </w:t>
      </w:r>
    </w:p>
    <w:p w14:paraId="2144E04E" w14:textId="102FDA3A" w:rsidR="00E60048" w:rsidRDefault="003844BD" w:rsidP="00E60048">
      <w:pPr>
        <w:spacing w:after="24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600D6">
        <w:rPr>
          <w:sz w:val="28"/>
          <w:szCs w:val="28"/>
          <w:lang w:val="uk-UA"/>
        </w:rPr>
        <w:t xml:space="preserve">Послідовність розміщення матеріалів на сторінці: </w:t>
      </w:r>
      <w:r w:rsidR="003600D6" w:rsidRPr="003600D6">
        <w:rPr>
          <w:sz w:val="28"/>
          <w:szCs w:val="28"/>
          <w:lang w:val="uk-UA"/>
        </w:rPr>
        <w:t xml:space="preserve">у </w:t>
      </w:r>
      <w:r w:rsidR="00E34C91" w:rsidRPr="003600D6">
        <w:rPr>
          <w:sz w:val="28"/>
          <w:szCs w:val="28"/>
          <w:lang w:val="uk-UA"/>
        </w:rPr>
        <w:t xml:space="preserve">правому верхньому куті назва секції, </w:t>
      </w:r>
      <w:r w:rsidRPr="003600D6">
        <w:rPr>
          <w:sz w:val="28"/>
          <w:szCs w:val="28"/>
          <w:lang w:val="uk-UA"/>
        </w:rPr>
        <w:t>у лівому верхньому куті УДК, нижче по центру прізвище та ініціали автора напівжирним шрифтом, на наступному рядку – назва доповіді великими літерами напівжирним шрифтом, вирівнювання по центру. На наступному рядку праворуч від центру сторінки – повна назва організації курсивом. Для студентів і аспірантів обов’язково вказати наукового керівника нижче на наступному рядку праворуч від центру курсивом. Після цього, нижче з відступом розмішується основний текст доповіді з вирівнюванням по ширині. Посилання на літературу слід подавати у квадратних дужках</w:t>
      </w:r>
      <w:r w:rsidRPr="003600D6">
        <w:rPr>
          <w:color w:val="000000"/>
          <w:sz w:val="28"/>
          <w:szCs w:val="28"/>
          <w:shd w:val="clear" w:color="auto" w:fill="FFFFFF"/>
          <w:lang w:val="uk-UA"/>
        </w:rPr>
        <w:t xml:space="preserve">: [1, с. 105]. </w:t>
      </w:r>
      <w:r w:rsidRPr="003600D6">
        <w:rPr>
          <w:color w:val="000000"/>
          <w:sz w:val="28"/>
          <w:szCs w:val="28"/>
          <w:lang w:val="uk-UA"/>
        </w:rPr>
        <w:t xml:space="preserve">Під текстом з відступом друкується література у рядок курсивом розміром 12 пт, яка </w:t>
      </w:r>
      <w:r w:rsidRPr="003600D6">
        <w:rPr>
          <w:color w:val="000000"/>
          <w:sz w:val="28"/>
          <w:szCs w:val="28"/>
          <w:shd w:val="clear" w:color="auto" w:fill="FFFFFF"/>
          <w:lang w:val="uk-UA"/>
        </w:rPr>
        <w:t xml:space="preserve">має містити лише джерела, на які є посилання в тексті. </w:t>
      </w:r>
      <w:r w:rsidR="00987510" w:rsidRPr="003600D6">
        <w:rPr>
          <w:color w:val="000000"/>
          <w:sz w:val="28"/>
          <w:szCs w:val="28"/>
          <w:shd w:val="clear" w:color="auto" w:fill="FFFFFF"/>
          <w:lang w:val="uk-UA"/>
        </w:rPr>
        <w:t>Сторінки не нумеруються.</w:t>
      </w:r>
    </w:p>
    <w:p w14:paraId="117B1077" w14:textId="224BA4AB" w:rsidR="003844BD" w:rsidRPr="003600D6" w:rsidRDefault="00A377E1" w:rsidP="00E60048">
      <w:pPr>
        <w:spacing w:after="240"/>
        <w:ind w:firstLine="567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hyperlink r:id="rId9" w:history="1">
        <w:r w:rsidR="003844BD" w:rsidRPr="00D31472">
          <w:rPr>
            <w:rStyle w:val="a4"/>
            <w:sz w:val="28"/>
            <w:szCs w:val="28"/>
            <w:shd w:val="clear" w:color="auto" w:fill="FFFFFF"/>
            <w:lang w:val="uk-UA"/>
          </w:rPr>
          <w:t>Приклад оформлення тез доповідей.</w:t>
        </w:r>
      </w:hyperlink>
      <w:r w:rsidR="008A513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FB1F63A" w14:textId="77777777" w:rsidR="003844BD" w:rsidRPr="003600D6" w:rsidRDefault="003844BD" w:rsidP="00E60048">
      <w:pPr>
        <w:spacing w:after="240"/>
        <w:ind w:firstLine="567"/>
        <w:jc w:val="both"/>
        <w:rPr>
          <w:b/>
          <w:sz w:val="28"/>
          <w:szCs w:val="28"/>
          <w:lang w:val="uk-UA"/>
        </w:rPr>
      </w:pPr>
      <w:r w:rsidRPr="003600D6">
        <w:rPr>
          <w:b/>
          <w:bCs/>
          <w:color w:val="000000"/>
          <w:sz w:val="28"/>
          <w:szCs w:val="28"/>
          <w:lang w:val="uk-UA"/>
        </w:rPr>
        <w:t xml:space="preserve">Для студентів та аспірантів </w:t>
      </w:r>
      <w:r w:rsidRPr="003600D6">
        <w:rPr>
          <w:sz w:val="28"/>
          <w:szCs w:val="28"/>
          <w:lang w:val="uk-UA"/>
        </w:rPr>
        <w:t>–</w:t>
      </w:r>
      <w:r w:rsidRPr="003600D6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3600D6">
        <w:rPr>
          <w:sz w:val="28"/>
          <w:szCs w:val="28"/>
          <w:lang w:val="uk-UA"/>
        </w:rPr>
        <w:t xml:space="preserve">обов’язково підпис (письмове підтвердження) наукового керівника під текстом матеріалів. </w:t>
      </w:r>
    </w:p>
    <w:p w14:paraId="7B4F07E2" w14:textId="5178D099" w:rsidR="00E60048" w:rsidRDefault="00E60048" w:rsidP="00E60048">
      <w:pPr>
        <w:spacing w:after="240"/>
        <w:ind w:firstLine="567"/>
        <w:jc w:val="both"/>
        <w:rPr>
          <w:bCs/>
          <w:spacing w:val="-2"/>
          <w:sz w:val="28"/>
          <w:szCs w:val="28"/>
          <w:lang w:val="uk-UA"/>
        </w:rPr>
      </w:pPr>
      <w:r w:rsidRPr="00E60048">
        <w:rPr>
          <w:bCs/>
          <w:spacing w:val="-2"/>
          <w:sz w:val="28"/>
          <w:szCs w:val="28"/>
          <w:lang w:val="uk-UA"/>
        </w:rPr>
        <w:t>Приймаються тільки ті матеріали, які відповідають тематиці конференції і вказаним вимогам. За зміст матеріалів відповідальність несуть автори.</w:t>
      </w:r>
    </w:p>
    <w:sectPr w:rsidR="00E60048" w:rsidSect="003D4A9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462"/>
    <w:multiLevelType w:val="hybridMultilevel"/>
    <w:tmpl w:val="8938B4B4"/>
    <w:lvl w:ilvl="0" w:tplc="DB920C22">
      <w:start w:val="1"/>
      <w:numFmt w:val="decimal"/>
      <w:lvlText w:val="%1."/>
      <w:lvlJc w:val="left"/>
      <w:pPr>
        <w:ind w:left="878" w:hanging="588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370" w:hanging="360"/>
      </w:pPr>
    </w:lvl>
    <w:lvl w:ilvl="2" w:tplc="2000001B" w:tentative="1">
      <w:start w:val="1"/>
      <w:numFmt w:val="lowerRoman"/>
      <w:lvlText w:val="%3."/>
      <w:lvlJc w:val="right"/>
      <w:pPr>
        <w:ind w:left="2090" w:hanging="180"/>
      </w:pPr>
    </w:lvl>
    <w:lvl w:ilvl="3" w:tplc="2000000F" w:tentative="1">
      <w:start w:val="1"/>
      <w:numFmt w:val="decimal"/>
      <w:lvlText w:val="%4."/>
      <w:lvlJc w:val="left"/>
      <w:pPr>
        <w:ind w:left="2810" w:hanging="360"/>
      </w:pPr>
    </w:lvl>
    <w:lvl w:ilvl="4" w:tplc="20000019" w:tentative="1">
      <w:start w:val="1"/>
      <w:numFmt w:val="lowerLetter"/>
      <w:lvlText w:val="%5."/>
      <w:lvlJc w:val="left"/>
      <w:pPr>
        <w:ind w:left="3530" w:hanging="360"/>
      </w:pPr>
    </w:lvl>
    <w:lvl w:ilvl="5" w:tplc="2000001B" w:tentative="1">
      <w:start w:val="1"/>
      <w:numFmt w:val="lowerRoman"/>
      <w:lvlText w:val="%6."/>
      <w:lvlJc w:val="right"/>
      <w:pPr>
        <w:ind w:left="4250" w:hanging="180"/>
      </w:pPr>
    </w:lvl>
    <w:lvl w:ilvl="6" w:tplc="2000000F" w:tentative="1">
      <w:start w:val="1"/>
      <w:numFmt w:val="decimal"/>
      <w:lvlText w:val="%7."/>
      <w:lvlJc w:val="left"/>
      <w:pPr>
        <w:ind w:left="4970" w:hanging="360"/>
      </w:pPr>
    </w:lvl>
    <w:lvl w:ilvl="7" w:tplc="20000019" w:tentative="1">
      <w:start w:val="1"/>
      <w:numFmt w:val="lowerLetter"/>
      <w:lvlText w:val="%8."/>
      <w:lvlJc w:val="left"/>
      <w:pPr>
        <w:ind w:left="5690" w:hanging="360"/>
      </w:pPr>
    </w:lvl>
    <w:lvl w:ilvl="8" w:tplc="2000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" w15:restartNumberingAfterBreak="0">
    <w:nsid w:val="07393507"/>
    <w:multiLevelType w:val="hybridMultilevel"/>
    <w:tmpl w:val="B2725CFE"/>
    <w:lvl w:ilvl="0" w:tplc="24CE53F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4EC6"/>
    <w:multiLevelType w:val="hybridMultilevel"/>
    <w:tmpl w:val="04A45D34"/>
    <w:lvl w:ilvl="0" w:tplc="C860AC8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E641B33"/>
    <w:multiLevelType w:val="hybridMultilevel"/>
    <w:tmpl w:val="53543DF6"/>
    <w:lvl w:ilvl="0" w:tplc="2000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B6E2827"/>
    <w:multiLevelType w:val="hybridMultilevel"/>
    <w:tmpl w:val="340C0B06"/>
    <w:lvl w:ilvl="0" w:tplc="6FC69CA8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E8"/>
    <w:rsid w:val="00054928"/>
    <w:rsid w:val="000E271B"/>
    <w:rsid w:val="000F1A28"/>
    <w:rsid w:val="00215B25"/>
    <w:rsid w:val="002E3884"/>
    <w:rsid w:val="003146A0"/>
    <w:rsid w:val="00317E3D"/>
    <w:rsid w:val="00347DFC"/>
    <w:rsid w:val="003600D6"/>
    <w:rsid w:val="003844BD"/>
    <w:rsid w:val="003D4A9B"/>
    <w:rsid w:val="003D4F11"/>
    <w:rsid w:val="00404F10"/>
    <w:rsid w:val="00412376"/>
    <w:rsid w:val="00471E3E"/>
    <w:rsid w:val="004D03DE"/>
    <w:rsid w:val="004E4346"/>
    <w:rsid w:val="005E0FA7"/>
    <w:rsid w:val="005E373D"/>
    <w:rsid w:val="005F2A82"/>
    <w:rsid w:val="00612690"/>
    <w:rsid w:val="00661289"/>
    <w:rsid w:val="00697F30"/>
    <w:rsid w:val="006A65BF"/>
    <w:rsid w:val="006E1E74"/>
    <w:rsid w:val="00704DB7"/>
    <w:rsid w:val="00756AD6"/>
    <w:rsid w:val="007639E4"/>
    <w:rsid w:val="00784EE8"/>
    <w:rsid w:val="00811AB4"/>
    <w:rsid w:val="008A513D"/>
    <w:rsid w:val="00922B77"/>
    <w:rsid w:val="009312DA"/>
    <w:rsid w:val="00957515"/>
    <w:rsid w:val="009643F8"/>
    <w:rsid w:val="009755D4"/>
    <w:rsid w:val="00987510"/>
    <w:rsid w:val="00A377E1"/>
    <w:rsid w:val="00A713A8"/>
    <w:rsid w:val="00A72D8C"/>
    <w:rsid w:val="00A74C00"/>
    <w:rsid w:val="00B341C6"/>
    <w:rsid w:val="00B53F79"/>
    <w:rsid w:val="00C1516B"/>
    <w:rsid w:val="00C32F01"/>
    <w:rsid w:val="00CA38FD"/>
    <w:rsid w:val="00D31472"/>
    <w:rsid w:val="00D45E5B"/>
    <w:rsid w:val="00D562BB"/>
    <w:rsid w:val="00D93480"/>
    <w:rsid w:val="00E34C91"/>
    <w:rsid w:val="00E4434D"/>
    <w:rsid w:val="00E60048"/>
    <w:rsid w:val="00E64FC4"/>
    <w:rsid w:val="00E77E0D"/>
    <w:rsid w:val="00EB392B"/>
    <w:rsid w:val="00EE113E"/>
    <w:rsid w:val="00EF5D57"/>
    <w:rsid w:val="00F7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096F"/>
  <w15:chartTrackingRefBased/>
  <w15:docId w15:val="{6A8A0938-1DAA-422E-9D35-A84056A0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9B"/>
    <w:pPr>
      <w:ind w:left="720"/>
      <w:contextualSpacing/>
    </w:pPr>
  </w:style>
  <w:style w:type="character" w:styleId="a4">
    <w:name w:val="Hyperlink"/>
    <w:rsid w:val="003D4A9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22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akarchuk@karazin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makarchuk@karazin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dJxiEhIUsWn2bwtCU_1dURlsCRd18fU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dJxiEhIUsWn2bwtCU_1dURlsCRd18fU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2647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Довгаль</dc:creator>
  <cp:keywords/>
  <dc:description/>
  <cp:lastModifiedBy>admin</cp:lastModifiedBy>
  <cp:revision>41</cp:revision>
  <dcterms:created xsi:type="dcterms:W3CDTF">2025-09-22T15:07:00Z</dcterms:created>
  <dcterms:modified xsi:type="dcterms:W3CDTF">2026-01-09T12:08:00Z</dcterms:modified>
</cp:coreProperties>
</file>